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03AAF" w14:textId="77777777" w:rsidR="000A3153" w:rsidRPr="00EC1ADE" w:rsidRDefault="000A3153" w:rsidP="00173BA7">
      <w:pPr>
        <w:spacing w:after="0"/>
        <w:ind w:left="567" w:hanging="567"/>
        <w:jc w:val="right"/>
        <w:rPr>
          <w:bCs/>
          <w:sz w:val="20"/>
          <w:szCs w:val="20"/>
          <w:u w:val="single"/>
        </w:rPr>
      </w:pPr>
      <w:r w:rsidRPr="00EC1ADE">
        <w:rPr>
          <w:bCs/>
          <w:sz w:val="20"/>
          <w:szCs w:val="20"/>
          <w:u w:val="single"/>
        </w:rPr>
        <w:t>Załącznik nr 6 do SIWZ</w:t>
      </w:r>
    </w:p>
    <w:p w14:paraId="04484184" w14:textId="77777777" w:rsidR="000A3153" w:rsidRPr="00EC1ADE" w:rsidRDefault="000A3153" w:rsidP="007B6388">
      <w:pPr>
        <w:spacing w:line="240" w:lineRule="auto"/>
        <w:ind w:left="567" w:hanging="567"/>
        <w:jc w:val="center"/>
        <w:rPr>
          <w:bCs/>
          <w:sz w:val="24"/>
          <w:szCs w:val="24"/>
        </w:rPr>
      </w:pPr>
      <w:r w:rsidRPr="00EC1ADE">
        <w:rPr>
          <w:rFonts w:cs="Verdana"/>
          <w:b/>
          <w:bCs/>
          <w:sz w:val="24"/>
          <w:szCs w:val="24"/>
        </w:rPr>
        <w:t xml:space="preserve">UMOWA NR  </w:t>
      </w:r>
      <w:r w:rsidRPr="00EC1ADE">
        <w:rPr>
          <w:rFonts w:cs="Verdana"/>
          <w:bCs/>
          <w:sz w:val="24"/>
          <w:szCs w:val="24"/>
        </w:rPr>
        <w:t>……</w:t>
      </w:r>
    </w:p>
    <w:p w14:paraId="630614D5" w14:textId="77777777" w:rsidR="000A3153" w:rsidRPr="00EC1ADE" w:rsidRDefault="000A3153" w:rsidP="007B6388">
      <w:pPr>
        <w:shd w:val="clear" w:color="auto" w:fill="FFFFFF"/>
        <w:spacing w:after="389" w:line="240" w:lineRule="auto"/>
        <w:ind w:left="567" w:hanging="567"/>
        <w:jc w:val="center"/>
        <w:rPr>
          <w:rFonts w:cs="Verdana"/>
          <w:color w:val="000000"/>
          <w:spacing w:val="4"/>
          <w:sz w:val="24"/>
          <w:szCs w:val="24"/>
        </w:rPr>
      </w:pPr>
      <w:r w:rsidRPr="00EC1ADE">
        <w:rPr>
          <w:rFonts w:cs="Verdana"/>
          <w:b/>
          <w:bCs/>
          <w:color w:val="000000"/>
          <w:spacing w:val="8"/>
          <w:sz w:val="24"/>
          <w:szCs w:val="24"/>
        </w:rPr>
        <w:t>o roboty budowlane</w:t>
      </w:r>
    </w:p>
    <w:p w14:paraId="7B5A0BD6" w14:textId="77777777" w:rsidR="000A3153" w:rsidRPr="00EC1ADE" w:rsidRDefault="000A3153" w:rsidP="007B6388">
      <w:pPr>
        <w:shd w:val="clear" w:color="auto" w:fill="FFFFFF"/>
        <w:spacing w:before="120" w:after="0"/>
        <w:ind w:left="567" w:hanging="567"/>
        <w:rPr>
          <w:rFonts w:cs="Verdana"/>
          <w:sz w:val="20"/>
          <w:szCs w:val="20"/>
        </w:rPr>
      </w:pPr>
      <w:r w:rsidRPr="00EC1ADE">
        <w:rPr>
          <w:rFonts w:cs="Verdana"/>
          <w:color w:val="000000"/>
          <w:sz w:val="20"/>
          <w:szCs w:val="20"/>
        </w:rPr>
        <w:t xml:space="preserve">zawarta w dniu </w:t>
      </w:r>
      <w:r w:rsidRPr="00EC1ADE">
        <w:rPr>
          <w:rFonts w:cs="Verdana"/>
          <w:bCs/>
          <w:color w:val="000000"/>
          <w:sz w:val="20"/>
          <w:szCs w:val="20"/>
        </w:rPr>
        <w:t>………….</w:t>
      </w:r>
      <w:r w:rsidRPr="00EC1ADE">
        <w:rPr>
          <w:rFonts w:cs="Verdana"/>
          <w:color w:val="000000"/>
          <w:sz w:val="20"/>
          <w:szCs w:val="20"/>
        </w:rPr>
        <w:t xml:space="preserve"> roku w Ujeździe pomiędzy:</w:t>
      </w:r>
    </w:p>
    <w:p w14:paraId="4885167D" w14:textId="77777777" w:rsidR="000A3153" w:rsidRPr="00EC1ADE" w:rsidRDefault="000A3153" w:rsidP="007B6388">
      <w:pPr>
        <w:shd w:val="clear" w:color="auto" w:fill="FFFFFF"/>
        <w:spacing w:after="0"/>
        <w:ind w:left="567" w:hanging="567"/>
        <w:rPr>
          <w:rFonts w:cs="Verdana"/>
          <w:sz w:val="20"/>
          <w:szCs w:val="20"/>
        </w:rPr>
      </w:pPr>
      <w:r w:rsidRPr="00EC1ADE">
        <w:rPr>
          <w:rFonts w:cs="Verdana"/>
          <w:b/>
          <w:bCs/>
          <w:color w:val="000000"/>
          <w:sz w:val="20"/>
          <w:szCs w:val="20"/>
        </w:rPr>
        <w:t>Gminą Ujazd</w:t>
      </w:r>
    </w:p>
    <w:p w14:paraId="34BC9C17" w14:textId="77777777" w:rsidR="000A3153" w:rsidRPr="00EC1ADE" w:rsidRDefault="000A3153" w:rsidP="007B6388">
      <w:pPr>
        <w:shd w:val="clear" w:color="auto" w:fill="FFFFFF"/>
        <w:spacing w:after="0"/>
        <w:ind w:left="567" w:hanging="567"/>
        <w:rPr>
          <w:rFonts w:cs="Verdana"/>
          <w:color w:val="000000"/>
          <w:sz w:val="20"/>
          <w:szCs w:val="20"/>
        </w:rPr>
      </w:pPr>
      <w:r w:rsidRPr="00EC1ADE">
        <w:rPr>
          <w:rFonts w:cs="Verdana"/>
          <w:color w:val="000000"/>
          <w:sz w:val="20"/>
          <w:szCs w:val="20"/>
        </w:rPr>
        <w:t xml:space="preserve">Pl. Kościuszki 6, </w:t>
      </w:r>
    </w:p>
    <w:p w14:paraId="42BD00A9" w14:textId="77777777" w:rsidR="000A3153" w:rsidRPr="00EC1ADE" w:rsidRDefault="000A3153" w:rsidP="007B6388">
      <w:pPr>
        <w:shd w:val="clear" w:color="auto" w:fill="FFFFFF"/>
        <w:spacing w:after="0"/>
        <w:ind w:left="567" w:hanging="567"/>
        <w:rPr>
          <w:rFonts w:cs="Verdana"/>
          <w:sz w:val="20"/>
          <w:szCs w:val="20"/>
        </w:rPr>
      </w:pPr>
      <w:r w:rsidRPr="00EC1ADE">
        <w:rPr>
          <w:rFonts w:cs="Verdana"/>
          <w:color w:val="000000"/>
          <w:sz w:val="20"/>
          <w:szCs w:val="20"/>
        </w:rPr>
        <w:t>97-225 Ujazd</w:t>
      </w:r>
    </w:p>
    <w:p w14:paraId="67CF3938" w14:textId="77777777" w:rsidR="000A3153" w:rsidRPr="00EC1ADE" w:rsidRDefault="000A3153" w:rsidP="007B6388">
      <w:pPr>
        <w:shd w:val="clear" w:color="auto" w:fill="FFFFFF"/>
        <w:spacing w:after="0"/>
        <w:ind w:left="567" w:hanging="567"/>
        <w:rPr>
          <w:rFonts w:cs="Verdana"/>
          <w:sz w:val="20"/>
          <w:szCs w:val="20"/>
        </w:rPr>
      </w:pPr>
      <w:r w:rsidRPr="00EC1ADE">
        <w:rPr>
          <w:rFonts w:cs="Verdana"/>
          <w:color w:val="000000"/>
          <w:sz w:val="20"/>
          <w:szCs w:val="20"/>
        </w:rPr>
        <w:t>NIP 773-22-22-057</w:t>
      </w:r>
    </w:p>
    <w:p w14:paraId="13D313C8" w14:textId="77777777" w:rsidR="000A3153" w:rsidRPr="00EC1ADE" w:rsidRDefault="000A3153" w:rsidP="007B6388">
      <w:pPr>
        <w:shd w:val="clear" w:color="auto" w:fill="FFFFFF"/>
        <w:tabs>
          <w:tab w:val="left" w:leader="underscore" w:pos="6341"/>
        </w:tabs>
        <w:spacing w:before="120" w:after="0"/>
        <w:ind w:left="567" w:hanging="567"/>
        <w:rPr>
          <w:rFonts w:cs="Verdana"/>
          <w:color w:val="000000"/>
          <w:sz w:val="20"/>
          <w:szCs w:val="20"/>
        </w:rPr>
      </w:pPr>
      <w:r w:rsidRPr="00EC1ADE">
        <w:rPr>
          <w:rFonts w:cs="Verdana"/>
          <w:color w:val="000000"/>
          <w:sz w:val="20"/>
          <w:szCs w:val="20"/>
        </w:rPr>
        <w:t xml:space="preserve">reprezentowaną przez </w:t>
      </w:r>
    </w:p>
    <w:p w14:paraId="23AA8B7E" w14:textId="77777777" w:rsidR="000A3153" w:rsidRPr="00EC1ADE" w:rsidRDefault="000A3153" w:rsidP="007B6388">
      <w:pPr>
        <w:shd w:val="clear" w:color="auto" w:fill="FFFFFF"/>
        <w:tabs>
          <w:tab w:val="left" w:leader="underscore" w:pos="6341"/>
        </w:tabs>
        <w:spacing w:before="120" w:after="0"/>
        <w:ind w:left="567" w:hanging="567"/>
        <w:rPr>
          <w:rFonts w:cs="Verdana"/>
          <w:sz w:val="20"/>
          <w:szCs w:val="20"/>
        </w:rPr>
      </w:pPr>
      <w:r w:rsidRPr="00EC1ADE">
        <w:rPr>
          <w:rFonts w:cs="Verdana"/>
          <w:color w:val="000000"/>
          <w:sz w:val="20"/>
          <w:szCs w:val="20"/>
        </w:rPr>
        <w:t>………………………………………</w:t>
      </w:r>
      <w:r w:rsidR="007B6388" w:rsidRPr="00EC1ADE">
        <w:rPr>
          <w:rFonts w:cs="Verdana"/>
          <w:color w:val="000000"/>
          <w:sz w:val="20"/>
          <w:szCs w:val="20"/>
        </w:rPr>
        <w:t>…………</w:t>
      </w:r>
    </w:p>
    <w:p w14:paraId="60B61E37" w14:textId="77777777" w:rsidR="007B6388" w:rsidRPr="00EC1ADE" w:rsidRDefault="007B6388" w:rsidP="007B6388">
      <w:pPr>
        <w:shd w:val="clear" w:color="auto" w:fill="FFFFFF"/>
        <w:tabs>
          <w:tab w:val="left" w:leader="underscore" w:pos="6677"/>
        </w:tabs>
        <w:spacing w:before="120" w:after="0"/>
        <w:ind w:left="567" w:hanging="567"/>
        <w:rPr>
          <w:rFonts w:cs="Verdana"/>
          <w:color w:val="000000"/>
          <w:sz w:val="20"/>
          <w:szCs w:val="20"/>
        </w:rPr>
      </w:pPr>
      <w:r w:rsidRPr="00EC1ADE">
        <w:rPr>
          <w:rFonts w:cs="Verdana"/>
          <w:color w:val="000000"/>
          <w:sz w:val="20"/>
          <w:szCs w:val="20"/>
        </w:rPr>
        <w:t>zwaną dalej „Zamawiającym"</w:t>
      </w:r>
      <w:r w:rsidR="00617CC4" w:rsidRPr="00EC1ADE">
        <w:rPr>
          <w:rFonts w:cs="Verdana"/>
          <w:color w:val="000000"/>
          <w:sz w:val="20"/>
          <w:szCs w:val="20"/>
        </w:rPr>
        <w:t xml:space="preserve"> lub „Inwestorem”</w:t>
      </w:r>
      <w:r w:rsidRPr="00EC1ADE">
        <w:rPr>
          <w:rFonts w:cs="Verdana"/>
          <w:color w:val="000000"/>
          <w:sz w:val="20"/>
          <w:szCs w:val="20"/>
        </w:rPr>
        <w:t>,</w:t>
      </w:r>
    </w:p>
    <w:p w14:paraId="45B1FBB9" w14:textId="77777777" w:rsidR="000A3153" w:rsidRPr="00EC1ADE" w:rsidRDefault="000A3153" w:rsidP="007B6388">
      <w:pPr>
        <w:shd w:val="clear" w:color="auto" w:fill="FFFFFF"/>
        <w:tabs>
          <w:tab w:val="left" w:leader="underscore" w:pos="6677"/>
        </w:tabs>
        <w:spacing w:before="120" w:after="0"/>
        <w:ind w:left="567" w:hanging="567"/>
        <w:rPr>
          <w:rFonts w:cs="Verdana"/>
          <w:color w:val="000000"/>
          <w:sz w:val="20"/>
          <w:szCs w:val="20"/>
        </w:rPr>
      </w:pPr>
      <w:r w:rsidRPr="00EC1ADE">
        <w:rPr>
          <w:rFonts w:cs="Verdana"/>
          <w:color w:val="000000"/>
          <w:sz w:val="20"/>
          <w:szCs w:val="20"/>
        </w:rPr>
        <w:t>a ………………………………………………</w:t>
      </w:r>
    </w:p>
    <w:p w14:paraId="5812B695" w14:textId="77777777" w:rsidR="000A3153" w:rsidRPr="00EC1ADE" w:rsidRDefault="000A3153" w:rsidP="007B6388">
      <w:pPr>
        <w:shd w:val="clear" w:color="auto" w:fill="FFFFFF"/>
        <w:spacing w:before="120" w:after="0"/>
        <w:ind w:left="567" w:right="6451" w:hanging="567"/>
        <w:jc w:val="both"/>
        <w:rPr>
          <w:rFonts w:cs="Verdana"/>
          <w:color w:val="000000"/>
          <w:sz w:val="20"/>
          <w:szCs w:val="20"/>
        </w:rPr>
      </w:pPr>
      <w:r w:rsidRPr="00EC1ADE">
        <w:rPr>
          <w:rFonts w:cs="Verdana"/>
          <w:color w:val="000000"/>
          <w:sz w:val="20"/>
          <w:szCs w:val="20"/>
        </w:rPr>
        <w:t xml:space="preserve">NIP </w:t>
      </w:r>
    </w:p>
    <w:p w14:paraId="60F34BD1" w14:textId="77777777" w:rsidR="000A3153" w:rsidRPr="00EC1ADE" w:rsidRDefault="000A3153" w:rsidP="007B6388">
      <w:pPr>
        <w:shd w:val="clear" w:color="auto" w:fill="FFFFFF"/>
        <w:spacing w:before="120" w:after="0"/>
        <w:ind w:left="567" w:right="6451" w:hanging="567"/>
        <w:jc w:val="both"/>
        <w:rPr>
          <w:rFonts w:cs="Verdana"/>
          <w:color w:val="000000"/>
          <w:sz w:val="20"/>
          <w:szCs w:val="20"/>
        </w:rPr>
      </w:pPr>
      <w:r w:rsidRPr="00EC1ADE">
        <w:rPr>
          <w:rFonts w:cs="Verdana"/>
          <w:color w:val="000000"/>
          <w:sz w:val="20"/>
          <w:szCs w:val="20"/>
        </w:rPr>
        <w:t>reprezentowaną przez:</w:t>
      </w:r>
    </w:p>
    <w:p w14:paraId="70B07B06" w14:textId="77777777" w:rsidR="000A3153" w:rsidRPr="00EC1ADE" w:rsidRDefault="000A3153" w:rsidP="007B6388">
      <w:pPr>
        <w:shd w:val="clear" w:color="auto" w:fill="FFFFFF"/>
        <w:spacing w:before="120" w:after="0"/>
        <w:ind w:left="567" w:right="3852" w:hanging="567"/>
        <w:jc w:val="both"/>
        <w:rPr>
          <w:rFonts w:cs="Verdana"/>
          <w:color w:val="000000"/>
          <w:sz w:val="20"/>
          <w:szCs w:val="20"/>
        </w:rPr>
      </w:pPr>
      <w:r w:rsidRPr="00EC1ADE">
        <w:rPr>
          <w:rFonts w:cs="Verdana"/>
          <w:color w:val="000000"/>
          <w:sz w:val="20"/>
          <w:szCs w:val="20"/>
        </w:rPr>
        <w:t>…………………………………</w:t>
      </w:r>
      <w:r w:rsidR="007B6388" w:rsidRPr="00EC1ADE">
        <w:rPr>
          <w:rFonts w:cs="Verdana"/>
          <w:color w:val="000000"/>
          <w:sz w:val="20"/>
          <w:szCs w:val="20"/>
        </w:rPr>
        <w:t>……………….</w:t>
      </w:r>
    </w:p>
    <w:p w14:paraId="3D6C76D0" w14:textId="77777777" w:rsidR="000A3153" w:rsidRPr="00EC1ADE" w:rsidRDefault="000A3153" w:rsidP="007B6388">
      <w:pPr>
        <w:shd w:val="clear" w:color="auto" w:fill="FFFFFF"/>
        <w:spacing w:before="120" w:after="0"/>
        <w:ind w:left="567" w:right="72" w:hanging="567"/>
        <w:jc w:val="both"/>
        <w:rPr>
          <w:rFonts w:cs="Verdana"/>
          <w:color w:val="000000"/>
          <w:sz w:val="20"/>
          <w:szCs w:val="20"/>
        </w:rPr>
      </w:pPr>
      <w:r w:rsidRPr="00EC1ADE">
        <w:rPr>
          <w:rFonts w:cs="Verdana"/>
          <w:color w:val="000000"/>
          <w:sz w:val="20"/>
          <w:szCs w:val="20"/>
        </w:rPr>
        <w:t>zwaną dalej „Wykonawcą", zaś łącznie zwanymi w dalszej części niniejszej Umowy „Stronami".</w:t>
      </w:r>
    </w:p>
    <w:p w14:paraId="0516D71E" w14:textId="77777777" w:rsidR="000A3153" w:rsidRPr="00EC1ADE" w:rsidRDefault="000A3153" w:rsidP="007B6388">
      <w:pPr>
        <w:spacing w:before="120" w:after="0"/>
        <w:jc w:val="both"/>
        <w:rPr>
          <w:rFonts w:cs="Verdana"/>
          <w:sz w:val="20"/>
          <w:szCs w:val="20"/>
        </w:rPr>
      </w:pPr>
      <w:r w:rsidRPr="00EC1ADE">
        <w:rPr>
          <w:rFonts w:cs="Verdana"/>
          <w:sz w:val="20"/>
          <w:szCs w:val="20"/>
        </w:rPr>
        <w:t xml:space="preserve">Niniejsza umowa zostaje zawarta w wyniku wyboru oferty Wykonawcy po przeprowadzeniu przez Zamawiającego postępowania o udzielenia zamówienia publicznego w trybie przetargu nieograniczonego na: </w:t>
      </w:r>
    </w:p>
    <w:p w14:paraId="58474D4C" w14:textId="77777777" w:rsidR="004B2D3F" w:rsidRDefault="004B2D3F" w:rsidP="00B021CC">
      <w:pPr>
        <w:pStyle w:val="Akapitzlist"/>
        <w:shd w:val="clear" w:color="auto" w:fill="C5E0B3" w:themeFill="accent6" w:themeFillTint="66"/>
        <w:tabs>
          <w:tab w:val="left" w:pos="0"/>
        </w:tabs>
        <w:spacing w:before="120"/>
        <w:ind w:left="0"/>
        <w:jc w:val="center"/>
        <w:rPr>
          <w:rFonts w:cs="Times New Roman"/>
          <w:sz w:val="20"/>
          <w:szCs w:val="20"/>
        </w:rPr>
      </w:pPr>
      <w:r>
        <w:rPr>
          <w:rFonts w:ascii="Arial Black" w:hAnsi="Arial Black"/>
          <w:sz w:val="20"/>
          <w:szCs w:val="20"/>
        </w:rPr>
        <w:t>Przebudowa i rozbudowa wielofunkcyjnego boiska przy S</w:t>
      </w:r>
      <w:r w:rsidR="00B02D99">
        <w:rPr>
          <w:rFonts w:ascii="Arial Black" w:hAnsi="Arial Black"/>
          <w:sz w:val="20"/>
          <w:szCs w:val="20"/>
        </w:rPr>
        <w:t xml:space="preserve">zkole </w:t>
      </w:r>
      <w:r>
        <w:rPr>
          <w:rFonts w:ascii="Arial Black" w:hAnsi="Arial Black"/>
          <w:sz w:val="20"/>
          <w:szCs w:val="20"/>
        </w:rPr>
        <w:t>P</w:t>
      </w:r>
      <w:r w:rsidR="00B02D99">
        <w:rPr>
          <w:rFonts w:ascii="Arial Black" w:hAnsi="Arial Black"/>
          <w:sz w:val="20"/>
          <w:szCs w:val="20"/>
        </w:rPr>
        <w:t>odstawowej</w:t>
      </w:r>
      <w:r>
        <w:rPr>
          <w:rFonts w:ascii="Arial Black" w:hAnsi="Arial Black"/>
          <w:sz w:val="20"/>
          <w:szCs w:val="20"/>
        </w:rPr>
        <w:t xml:space="preserve"> w Osiedlu Niewiadów wraz z budową oświetlenia boisk</w:t>
      </w:r>
    </w:p>
    <w:p w14:paraId="426D4DAD" w14:textId="77777777" w:rsidR="000A3153" w:rsidRPr="00EC1ADE" w:rsidRDefault="000A3153" w:rsidP="00C8469F">
      <w:pPr>
        <w:spacing w:before="240" w:after="0"/>
        <w:ind w:left="567" w:hanging="567"/>
        <w:jc w:val="center"/>
        <w:rPr>
          <w:rFonts w:cs="Verdana"/>
          <w:sz w:val="20"/>
          <w:szCs w:val="20"/>
        </w:rPr>
      </w:pPr>
      <w:r w:rsidRPr="00EC1ADE">
        <w:rPr>
          <w:rFonts w:cs="Verdana"/>
          <w:b/>
          <w:bCs/>
          <w:color w:val="000000"/>
          <w:sz w:val="20"/>
          <w:szCs w:val="20"/>
        </w:rPr>
        <w:t>PRZEDMIOT UMOWY</w:t>
      </w:r>
    </w:p>
    <w:p w14:paraId="7649C35B" w14:textId="77777777" w:rsidR="000A3153" w:rsidRPr="00EC1ADE" w:rsidRDefault="000A3153" w:rsidP="006E43A0">
      <w:pPr>
        <w:shd w:val="clear" w:color="auto" w:fill="FFFFFF"/>
        <w:spacing w:before="120" w:after="0"/>
        <w:ind w:left="567" w:hanging="567"/>
        <w:jc w:val="center"/>
        <w:rPr>
          <w:rFonts w:cs="Verdana"/>
          <w:sz w:val="20"/>
          <w:szCs w:val="20"/>
        </w:rPr>
      </w:pPr>
      <w:r w:rsidRPr="00EC1ADE">
        <w:rPr>
          <w:rFonts w:cs="Verdana"/>
          <w:b/>
          <w:bCs/>
          <w:color w:val="000000"/>
          <w:sz w:val="20"/>
          <w:szCs w:val="20"/>
        </w:rPr>
        <w:t>§ 1.</w:t>
      </w:r>
    </w:p>
    <w:p w14:paraId="06D86E47" w14:textId="77777777" w:rsidR="00022A3E" w:rsidRPr="00022A3E" w:rsidRDefault="000A3153" w:rsidP="00022A3E">
      <w:pPr>
        <w:pStyle w:val="Akapitzlist"/>
        <w:numPr>
          <w:ilvl w:val="0"/>
          <w:numId w:val="25"/>
        </w:numPr>
        <w:spacing w:before="120" w:after="0"/>
        <w:ind w:left="567" w:hanging="567"/>
        <w:contextualSpacing w:val="0"/>
        <w:jc w:val="both"/>
        <w:rPr>
          <w:b/>
          <w:color w:val="000000"/>
          <w:sz w:val="20"/>
          <w:szCs w:val="20"/>
        </w:rPr>
      </w:pPr>
      <w:r w:rsidRPr="00EC1ADE">
        <w:rPr>
          <w:sz w:val="20"/>
          <w:szCs w:val="20"/>
        </w:rPr>
        <w:t>Zamawiający powierza, a Wykonawca przyjmuje d</w:t>
      </w:r>
      <w:r w:rsidR="007B6388" w:rsidRPr="00EC1ADE">
        <w:rPr>
          <w:sz w:val="20"/>
          <w:szCs w:val="20"/>
        </w:rPr>
        <w:t xml:space="preserve">o wykonania roboty budowlane </w:t>
      </w:r>
      <w:r w:rsidR="00C47B09" w:rsidRPr="00EC1ADE">
        <w:rPr>
          <w:sz w:val="20"/>
          <w:szCs w:val="20"/>
        </w:rPr>
        <w:t>pn</w:t>
      </w:r>
      <w:bookmarkStart w:id="0" w:name="_Toc108499776"/>
      <w:bookmarkStart w:id="1" w:name="_Toc176243901"/>
      <w:r w:rsidR="006D0891" w:rsidRPr="00EC1ADE">
        <w:rPr>
          <w:sz w:val="20"/>
          <w:szCs w:val="20"/>
        </w:rPr>
        <w:t>.</w:t>
      </w:r>
      <w:r w:rsidR="00072DF2" w:rsidRPr="00EC1ADE">
        <w:rPr>
          <w:sz w:val="20"/>
          <w:szCs w:val="20"/>
        </w:rPr>
        <w:t xml:space="preserve"> </w:t>
      </w:r>
      <w:r w:rsidR="00022A3E" w:rsidRPr="00022A3E">
        <w:rPr>
          <w:rFonts w:asciiTheme="minorHAnsi" w:hAnsiTheme="minorHAnsi"/>
          <w:sz w:val="20"/>
          <w:szCs w:val="20"/>
        </w:rPr>
        <w:t>„</w:t>
      </w:r>
      <w:r w:rsidR="00022A3E" w:rsidRPr="00022A3E">
        <w:rPr>
          <w:rFonts w:asciiTheme="minorHAnsi" w:hAnsiTheme="minorHAnsi"/>
          <w:b/>
          <w:sz w:val="20"/>
          <w:szCs w:val="20"/>
        </w:rPr>
        <w:t>Przebudowa i rozbudowa wielofunkcyjnego boiska przy SP w Osiedlu Niewiadów wraz z budową oświetlenia boisk</w:t>
      </w:r>
    </w:p>
    <w:p w14:paraId="380B42C8" w14:textId="77777777" w:rsidR="00734421" w:rsidRPr="00CC6AE1" w:rsidRDefault="00734421" w:rsidP="00EC1ADE">
      <w:pPr>
        <w:pStyle w:val="Akapitzlist"/>
        <w:numPr>
          <w:ilvl w:val="0"/>
          <w:numId w:val="25"/>
        </w:numPr>
        <w:shd w:val="clear" w:color="auto" w:fill="FFFFFF"/>
        <w:spacing w:before="120" w:after="0"/>
        <w:ind w:left="567" w:hanging="567"/>
        <w:contextualSpacing w:val="0"/>
        <w:jc w:val="both"/>
        <w:rPr>
          <w:b/>
          <w:sz w:val="20"/>
          <w:szCs w:val="20"/>
        </w:rPr>
      </w:pPr>
      <w:r w:rsidRPr="00CC6AE1">
        <w:rPr>
          <w:sz w:val="20"/>
          <w:szCs w:val="20"/>
        </w:rPr>
        <w:t>Przedmiot zamówienia obejmuje min.:</w:t>
      </w:r>
    </w:p>
    <w:p w14:paraId="230DB3D9" w14:textId="77777777" w:rsidR="00E6417D" w:rsidRPr="00E6417D" w:rsidRDefault="00E6417D" w:rsidP="00E6417D">
      <w:pPr>
        <w:pStyle w:val="Akapitzlist"/>
        <w:numPr>
          <w:ilvl w:val="1"/>
          <w:numId w:val="59"/>
        </w:numPr>
        <w:shd w:val="clear" w:color="auto" w:fill="FFFFFF"/>
        <w:spacing w:before="120" w:after="0"/>
        <w:ind w:left="851" w:hanging="567"/>
        <w:contextualSpacing w:val="0"/>
        <w:jc w:val="both"/>
        <w:rPr>
          <w:sz w:val="20"/>
          <w:szCs w:val="20"/>
        </w:rPr>
      </w:pPr>
      <w:r w:rsidRPr="00E6417D">
        <w:rPr>
          <w:sz w:val="20"/>
          <w:szCs w:val="20"/>
        </w:rPr>
        <w:t>Wykonanie boiska do piłki nożnej o nawierzchni z trawy syntetycznej wraz ze strefami bezpieczeństwa o wymiarach 34,00 x 62,00 = 2.108 m</w:t>
      </w:r>
      <w:r w:rsidRPr="00E6417D">
        <w:rPr>
          <w:sz w:val="20"/>
          <w:szCs w:val="20"/>
          <w:vertAlign w:val="superscript"/>
        </w:rPr>
        <w:t>2</w:t>
      </w:r>
      <w:r w:rsidRPr="00E6417D">
        <w:rPr>
          <w:sz w:val="20"/>
          <w:szCs w:val="20"/>
        </w:rPr>
        <w:t>. W zakresie planowanego do wykonania boiska przewiduje się:</w:t>
      </w:r>
    </w:p>
    <w:p w14:paraId="5FB9405B" w14:textId="77777777" w:rsidR="00E6417D" w:rsidRDefault="00E6417D" w:rsidP="00E6417D">
      <w:pPr>
        <w:pStyle w:val="Akapitzlist"/>
        <w:shd w:val="clear" w:color="auto" w:fill="FFFFFF" w:themeFill="background1"/>
        <w:spacing w:before="120" w:after="0"/>
        <w:ind w:left="993"/>
        <w:jc w:val="both"/>
        <w:rPr>
          <w:sz w:val="20"/>
          <w:szCs w:val="20"/>
        </w:rPr>
      </w:pPr>
      <w:r>
        <w:rPr>
          <w:sz w:val="20"/>
          <w:szCs w:val="20"/>
        </w:rPr>
        <w:t>-</w:t>
      </w:r>
      <w:r>
        <w:rPr>
          <w:sz w:val="20"/>
          <w:szCs w:val="20"/>
        </w:rPr>
        <w:tab/>
        <w:t>pole do gry o wymiarach 30,00 x 56,00m oznaczone białymi liniami,</w:t>
      </w:r>
    </w:p>
    <w:p w14:paraId="60E6C98F" w14:textId="77777777" w:rsidR="00E6417D" w:rsidRDefault="00E6417D" w:rsidP="00E6417D">
      <w:pPr>
        <w:pStyle w:val="Akapitzlist"/>
        <w:shd w:val="clear" w:color="auto" w:fill="FFFFFF" w:themeFill="background1"/>
        <w:spacing w:before="120" w:after="0"/>
        <w:ind w:left="993"/>
        <w:jc w:val="both"/>
        <w:rPr>
          <w:sz w:val="20"/>
          <w:szCs w:val="20"/>
        </w:rPr>
      </w:pPr>
      <w:r>
        <w:rPr>
          <w:sz w:val="20"/>
          <w:szCs w:val="20"/>
        </w:rPr>
        <w:t>-</w:t>
      </w:r>
      <w:r>
        <w:rPr>
          <w:sz w:val="20"/>
          <w:szCs w:val="20"/>
        </w:rPr>
        <w:tab/>
        <w:t>osprzęt sportowy w postaci bramek piłkarskich o wymiarach 2,00 x 5,00m.</w:t>
      </w:r>
    </w:p>
    <w:p w14:paraId="10CF5F60" w14:textId="77777777" w:rsidR="00E6417D" w:rsidRDefault="00E6417D" w:rsidP="00E6417D">
      <w:pPr>
        <w:pStyle w:val="Akapitzlist"/>
        <w:numPr>
          <w:ilvl w:val="1"/>
          <w:numId w:val="59"/>
        </w:numPr>
        <w:shd w:val="clear" w:color="auto" w:fill="FFFFFF" w:themeFill="background1"/>
        <w:spacing w:before="120" w:after="0"/>
        <w:ind w:left="851" w:hanging="567"/>
        <w:contextualSpacing w:val="0"/>
        <w:jc w:val="both"/>
        <w:rPr>
          <w:sz w:val="20"/>
          <w:szCs w:val="20"/>
        </w:rPr>
      </w:pPr>
      <w:r>
        <w:rPr>
          <w:sz w:val="20"/>
          <w:szCs w:val="20"/>
        </w:rPr>
        <w:t>Wykonanie boiska wielofunkcyjnego o nawierzchni poliuretanowej wraz ze strefami bezpieczeństwa w wymiarach 32,00 x19,00 m</w:t>
      </w:r>
      <w:r>
        <w:rPr>
          <w:sz w:val="20"/>
          <w:szCs w:val="20"/>
          <w:vertAlign w:val="superscript"/>
        </w:rPr>
        <w:t xml:space="preserve"> </w:t>
      </w:r>
      <w:r>
        <w:rPr>
          <w:sz w:val="20"/>
          <w:szCs w:val="20"/>
        </w:rPr>
        <w:t>= 608 m</w:t>
      </w:r>
      <w:r>
        <w:rPr>
          <w:sz w:val="20"/>
          <w:szCs w:val="20"/>
          <w:vertAlign w:val="superscript"/>
        </w:rPr>
        <w:t>2</w:t>
      </w:r>
      <w:r>
        <w:rPr>
          <w:sz w:val="20"/>
          <w:szCs w:val="20"/>
        </w:rPr>
        <w:t>. W skład tego boiska wchodzą:</w:t>
      </w:r>
    </w:p>
    <w:p w14:paraId="7E8A92FA" w14:textId="77777777" w:rsidR="00E6417D" w:rsidRDefault="00E6417D" w:rsidP="00E6417D">
      <w:pPr>
        <w:pStyle w:val="Akapitzlist"/>
        <w:shd w:val="clear" w:color="auto" w:fill="FFFFFF" w:themeFill="background1"/>
        <w:spacing w:before="120" w:after="0"/>
        <w:ind w:left="993"/>
        <w:jc w:val="both"/>
        <w:rPr>
          <w:sz w:val="20"/>
          <w:szCs w:val="20"/>
        </w:rPr>
      </w:pPr>
      <w:r>
        <w:rPr>
          <w:sz w:val="20"/>
          <w:szCs w:val="20"/>
        </w:rPr>
        <w:t>-</w:t>
      </w:r>
      <w:r>
        <w:rPr>
          <w:sz w:val="20"/>
          <w:szCs w:val="20"/>
        </w:rPr>
        <w:tab/>
        <w:t>boisko do koszykówki o wymiarach pola gry 28,00 x 15,00 m,</w:t>
      </w:r>
    </w:p>
    <w:p w14:paraId="25358E5D" w14:textId="77777777" w:rsidR="00E6417D" w:rsidRDefault="00E6417D" w:rsidP="00E6417D">
      <w:pPr>
        <w:pStyle w:val="Akapitzlist"/>
        <w:shd w:val="clear" w:color="auto" w:fill="FFFFFF" w:themeFill="background1"/>
        <w:spacing w:before="120" w:after="0"/>
        <w:ind w:left="993"/>
        <w:jc w:val="both"/>
        <w:rPr>
          <w:sz w:val="20"/>
          <w:szCs w:val="20"/>
        </w:rPr>
      </w:pPr>
      <w:r>
        <w:rPr>
          <w:sz w:val="20"/>
          <w:szCs w:val="20"/>
        </w:rPr>
        <w:t>-</w:t>
      </w:r>
      <w:r>
        <w:rPr>
          <w:sz w:val="20"/>
          <w:szCs w:val="20"/>
        </w:rPr>
        <w:tab/>
        <w:t>boisko do siatkówki o wymiarach 18,00 x 9,00 m,</w:t>
      </w:r>
    </w:p>
    <w:p w14:paraId="12A33DE9" w14:textId="77777777" w:rsidR="00E6417D" w:rsidRDefault="00E6417D" w:rsidP="00E6417D">
      <w:pPr>
        <w:pStyle w:val="Akapitzlist"/>
        <w:shd w:val="clear" w:color="auto" w:fill="FFFFFF" w:themeFill="background1"/>
        <w:spacing w:before="120" w:after="0"/>
        <w:ind w:left="1418" w:hanging="425"/>
        <w:jc w:val="both"/>
        <w:rPr>
          <w:sz w:val="20"/>
          <w:szCs w:val="20"/>
        </w:rPr>
      </w:pPr>
      <w:r>
        <w:rPr>
          <w:sz w:val="20"/>
          <w:szCs w:val="20"/>
        </w:rPr>
        <w:t>-</w:t>
      </w:r>
      <w:r>
        <w:rPr>
          <w:sz w:val="20"/>
          <w:szCs w:val="20"/>
        </w:rPr>
        <w:tab/>
        <w:t>osprzęt sportowy w postaci statywów do koszykówki i rozbieralnych słupków do siatki obsadzonych w tulejach.</w:t>
      </w:r>
    </w:p>
    <w:p w14:paraId="1B8AC8FF" w14:textId="77777777" w:rsidR="00E6417D" w:rsidRDefault="00E6417D" w:rsidP="00147E10">
      <w:pPr>
        <w:pStyle w:val="Akapitzlist"/>
        <w:numPr>
          <w:ilvl w:val="1"/>
          <w:numId w:val="59"/>
        </w:numPr>
        <w:shd w:val="clear" w:color="auto" w:fill="FFFFFF" w:themeFill="background1"/>
        <w:spacing w:before="120" w:after="0"/>
        <w:ind w:left="851" w:hanging="567"/>
        <w:contextualSpacing w:val="0"/>
        <w:jc w:val="both"/>
        <w:rPr>
          <w:sz w:val="20"/>
          <w:szCs w:val="20"/>
        </w:rPr>
      </w:pPr>
      <w:r>
        <w:rPr>
          <w:sz w:val="20"/>
          <w:szCs w:val="20"/>
        </w:rPr>
        <w:t>Systemowe trybuny na 213 miejsc siedzących.</w:t>
      </w:r>
    </w:p>
    <w:p w14:paraId="364D9EB4" w14:textId="77777777" w:rsidR="00E6417D" w:rsidRDefault="00E6417D" w:rsidP="00147E10">
      <w:pPr>
        <w:pStyle w:val="Akapitzlist"/>
        <w:numPr>
          <w:ilvl w:val="1"/>
          <w:numId w:val="59"/>
        </w:numPr>
        <w:shd w:val="clear" w:color="auto" w:fill="FFFFFF" w:themeFill="background1"/>
        <w:spacing w:before="120" w:after="0"/>
        <w:ind w:left="851" w:hanging="567"/>
        <w:contextualSpacing w:val="0"/>
        <w:jc w:val="both"/>
        <w:rPr>
          <w:sz w:val="20"/>
          <w:szCs w:val="20"/>
        </w:rPr>
      </w:pPr>
      <w:r w:rsidRPr="00147E10">
        <w:rPr>
          <w:sz w:val="20"/>
          <w:szCs w:val="20"/>
        </w:rPr>
        <w:t>Wykonanie piłkochwytów o wysokości 6,00 m.</w:t>
      </w:r>
    </w:p>
    <w:p w14:paraId="5ACE1E7B" w14:textId="77777777" w:rsidR="00E6417D" w:rsidRDefault="00E6417D" w:rsidP="00147E10">
      <w:pPr>
        <w:pStyle w:val="Akapitzlist"/>
        <w:numPr>
          <w:ilvl w:val="1"/>
          <w:numId w:val="59"/>
        </w:numPr>
        <w:shd w:val="clear" w:color="auto" w:fill="FFFFFF" w:themeFill="background1"/>
        <w:spacing w:before="120" w:after="0"/>
        <w:ind w:left="851" w:hanging="567"/>
        <w:contextualSpacing w:val="0"/>
        <w:jc w:val="both"/>
        <w:rPr>
          <w:sz w:val="20"/>
          <w:szCs w:val="20"/>
        </w:rPr>
      </w:pPr>
      <w:r w:rsidRPr="00147E10">
        <w:rPr>
          <w:sz w:val="20"/>
          <w:szCs w:val="20"/>
        </w:rPr>
        <w:t>Utwardzenie nawierzchni z kostki betonowej barwionej, tworzącej ciągi komunikacyjne.</w:t>
      </w:r>
    </w:p>
    <w:p w14:paraId="30742C47" w14:textId="77777777" w:rsidR="00E6417D" w:rsidRPr="00147E10" w:rsidRDefault="00E6417D" w:rsidP="00147E10">
      <w:pPr>
        <w:pStyle w:val="Akapitzlist"/>
        <w:numPr>
          <w:ilvl w:val="1"/>
          <w:numId w:val="59"/>
        </w:numPr>
        <w:shd w:val="clear" w:color="auto" w:fill="FFFFFF" w:themeFill="background1"/>
        <w:spacing w:before="120" w:after="0"/>
        <w:ind w:left="851" w:hanging="567"/>
        <w:contextualSpacing w:val="0"/>
        <w:jc w:val="both"/>
        <w:rPr>
          <w:sz w:val="20"/>
          <w:szCs w:val="20"/>
        </w:rPr>
      </w:pPr>
      <w:r w:rsidRPr="00147E10">
        <w:rPr>
          <w:sz w:val="20"/>
          <w:szCs w:val="20"/>
        </w:rPr>
        <w:t>Następujące obiekty małej architektury:</w:t>
      </w:r>
    </w:p>
    <w:p w14:paraId="73D3603A" w14:textId="77777777" w:rsidR="00E6417D" w:rsidRDefault="00E6417D" w:rsidP="00E6417D">
      <w:pPr>
        <w:pStyle w:val="Akapitzlist"/>
        <w:shd w:val="clear" w:color="auto" w:fill="FFFFFF" w:themeFill="background1"/>
        <w:spacing w:before="120" w:after="0"/>
        <w:ind w:left="993"/>
        <w:jc w:val="both"/>
        <w:rPr>
          <w:sz w:val="20"/>
          <w:szCs w:val="20"/>
        </w:rPr>
      </w:pPr>
      <w:r>
        <w:rPr>
          <w:sz w:val="20"/>
          <w:szCs w:val="20"/>
        </w:rPr>
        <w:lastRenderedPageBreak/>
        <w:t>-</w:t>
      </w:r>
      <w:r>
        <w:rPr>
          <w:sz w:val="20"/>
          <w:szCs w:val="20"/>
        </w:rPr>
        <w:tab/>
        <w:t>osiem koszy na śmieci,</w:t>
      </w:r>
    </w:p>
    <w:p w14:paraId="0F1F995E" w14:textId="77777777" w:rsidR="00E6417D" w:rsidRPr="00DD2515" w:rsidRDefault="00E6417D" w:rsidP="00E6417D">
      <w:pPr>
        <w:pStyle w:val="Akapitzlist"/>
        <w:shd w:val="clear" w:color="auto" w:fill="FFFFFF" w:themeFill="background1"/>
        <w:spacing w:before="120" w:after="0"/>
        <w:ind w:left="993"/>
        <w:jc w:val="both"/>
        <w:rPr>
          <w:rFonts w:cs="Times New Roman"/>
          <w:sz w:val="20"/>
          <w:szCs w:val="20"/>
        </w:rPr>
      </w:pPr>
      <w:r>
        <w:rPr>
          <w:sz w:val="20"/>
          <w:szCs w:val="20"/>
        </w:rPr>
        <w:t>-</w:t>
      </w:r>
      <w:r>
        <w:rPr>
          <w:sz w:val="20"/>
          <w:szCs w:val="20"/>
        </w:rPr>
        <w:tab/>
        <w:t>sześć ławek z oparciem bocznym i tylnym.</w:t>
      </w:r>
    </w:p>
    <w:p w14:paraId="4A4B6E35" w14:textId="77777777" w:rsidR="00E6417D" w:rsidRDefault="00E6417D" w:rsidP="00147E10">
      <w:pPr>
        <w:pStyle w:val="Akapitzlist"/>
        <w:numPr>
          <w:ilvl w:val="1"/>
          <w:numId w:val="59"/>
        </w:numPr>
        <w:shd w:val="clear" w:color="auto" w:fill="FFFFFF" w:themeFill="background1"/>
        <w:spacing w:before="120" w:after="0"/>
        <w:ind w:left="851" w:hanging="567"/>
        <w:contextualSpacing w:val="0"/>
        <w:jc w:val="both"/>
        <w:rPr>
          <w:sz w:val="20"/>
          <w:szCs w:val="20"/>
        </w:rPr>
      </w:pPr>
      <w:r>
        <w:rPr>
          <w:sz w:val="20"/>
          <w:szCs w:val="20"/>
        </w:rPr>
        <w:t>Remont odwodnienia boisk piłkarskiego i wielofunkcyjnego.</w:t>
      </w:r>
    </w:p>
    <w:p w14:paraId="4ACFD6E6" w14:textId="77777777" w:rsidR="00E6417D" w:rsidRDefault="00E6417D" w:rsidP="00147E10">
      <w:pPr>
        <w:pStyle w:val="Akapitzlist"/>
        <w:numPr>
          <w:ilvl w:val="1"/>
          <w:numId w:val="59"/>
        </w:numPr>
        <w:shd w:val="clear" w:color="auto" w:fill="FFFFFF" w:themeFill="background1"/>
        <w:spacing w:before="120" w:after="0"/>
        <w:ind w:left="851" w:hanging="567"/>
        <w:contextualSpacing w:val="0"/>
        <w:jc w:val="both"/>
        <w:rPr>
          <w:sz w:val="20"/>
          <w:szCs w:val="20"/>
        </w:rPr>
      </w:pPr>
      <w:r w:rsidRPr="00147E10">
        <w:rPr>
          <w:sz w:val="20"/>
          <w:szCs w:val="20"/>
        </w:rPr>
        <w:t>Wykonanie oświetlenia terenu.</w:t>
      </w:r>
    </w:p>
    <w:p w14:paraId="227401C2" w14:textId="77777777" w:rsidR="00E6417D" w:rsidRPr="00147E10" w:rsidRDefault="00E6417D" w:rsidP="00147E10">
      <w:pPr>
        <w:pStyle w:val="Akapitzlist"/>
        <w:numPr>
          <w:ilvl w:val="1"/>
          <w:numId w:val="59"/>
        </w:numPr>
        <w:shd w:val="clear" w:color="auto" w:fill="FFFFFF" w:themeFill="background1"/>
        <w:spacing w:before="120" w:after="0"/>
        <w:ind w:left="851" w:hanging="567"/>
        <w:contextualSpacing w:val="0"/>
        <w:jc w:val="both"/>
        <w:rPr>
          <w:sz w:val="20"/>
          <w:szCs w:val="20"/>
        </w:rPr>
      </w:pPr>
      <w:r w:rsidRPr="00147E10">
        <w:rPr>
          <w:sz w:val="20"/>
          <w:szCs w:val="20"/>
        </w:rPr>
        <w:t>Przedmiot zamówienia obejmuje również rozbiórkę:</w:t>
      </w:r>
    </w:p>
    <w:p w14:paraId="57743EE6" w14:textId="77777777" w:rsidR="00E6417D" w:rsidRDefault="00E6417D" w:rsidP="00E6417D">
      <w:pPr>
        <w:pStyle w:val="Akapitzlist"/>
        <w:shd w:val="clear" w:color="auto" w:fill="FFFFFF" w:themeFill="background1"/>
        <w:spacing w:before="120" w:after="0"/>
        <w:ind w:left="993"/>
        <w:jc w:val="both"/>
        <w:rPr>
          <w:sz w:val="20"/>
          <w:szCs w:val="20"/>
        </w:rPr>
      </w:pPr>
      <w:r>
        <w:rPr>
          <w:sz w:val="20"/>
          <w:szCs w:val="20"/>
        </w:rPr>
        <w:t>-</w:t>
      </w:r>
      <w:r>
        <w:rPr>
          <w:sz w:val="20"/>
          <w:szCs w:val="20"/>
        </w:rPr>
        <w:tab/>
        <w:t>starych nawierzchni boisk oraz bieżni</w:t>
      </w:r>
    </w:p>
    <w:p w14:paraId="219DEC13" w14:textId="77777777" w:rsidR="00E6417D" w:rsidRDefault="00E6417D" w:rsidP="00E6417D">
      <w:pPr>
        <w:pStyle w:val="Akapitzlist"/>
        <w:shd w:val="clear" w:color="auto" w:fill="FFFFFF" w:themeFill="background1"/>
        <w:spacing w:before="120" w:after="0"/>
        <w:ind w:left="993"/>
        <w:jc w:val="both"/>
        <w:rPr>
          <w:sz w:val="20"/>
          <w:szCs w:val="20"/>
        </w:rPr>
      </w:pPr>
      <w:r>
        <w:rPr>
          <w:sz w:val="20"/>
          <w:szCs w:val="20"/>
        </w:rPr>
        <w:t>-</w:t>
      </w:r>
      <w:r>
        <w:rPr>
          <w:sz w:val="20"/>
          <w:szCs w:val="20"/>
        </w:rPr>
        <w:tab/>
        <w:t>starego osprzętu sportowego</w:t>
      </w:r>
    </w:p>
    <w:p w14:paraId="42766BAB" w14:textId="77777777" w:rsidR="00E6417D" w:rsidRPr="00747352" w:rsidRDefault="00E6417D" w:rsidP="00E6417D">
      <w:pPr>
        <w:pStyle w:val="Akapitzlist"/>
        <w:shd w:val="clear" w:color="auto" w:fill="FFFFFF" w:themeFill="background1"/>
        <w:spacing w:before="120" w:after="0"/>
        <w:ind w:left="993"/>
        <w:jc w:val="both"/>
        <w:rPr>
          <w:rFonts w:cs="Times New Roman"/>
          <w:sz w:val="20"/>
          <w:szCs w:val="20"/>
        </w:rPr>
      </w:pPr>
      <w:r>
        <w:rPr>
          <w:sz w:val="20"/>
          <w:szCs w:val="20"/>
        </w:rPr>
        <w:t>-</w:t>
      </w:r>
      <w:r>
        <w:rPr>
          <w:sz w:val="20"/>
          <w:szCs w:val="20"/>
        </w:rPr>
        <w:tab/>
        <w:t>istniejących 5 szt. lamp oświetleniowych.</w:t>
      </w:r>
    </w:p>
    <w:p w14:paraId="540D65FF" w14:textId="77777777" w:rsidR="003410F8" w:rsidRPr="008347B5" w:rsidRDefault="003410F8" w:rsidP="00EC1ADE">
      <w:pPr>
        <w:pStyle w:val="Akapitzlist"/>
        <w:numPr>
          <w:ilvl w:val="1"/>
          <w:numId w:val="59"/>
        </w:numPr>
        <w:shd w:val="clear" w:color="auto" w:fill="FFFFFF"/>
        <w:spacing w:before="120" w:after="0"/>
        <w:ind w:left="851" w:hanging="567"/>
        <w:contextualSpacing w:val="0"/>
        <w:jc w:val="both"/>
        <w:rPr>
          <w:sz w:val="20"/>
          <w:szCs w:val="20"/>
        </w:rPr>
      </w:pPr>
      <w:r w:rsidRPr="00EC1ADE">
        <w:rPr>
          <w:rFonts w:cs="Arial"/>
          <w:i/>
          <w:sz w:val="20"/>
          <w:szCs w:val="20"/>
        </w:rPr>
        <w:t>Szczegółowy opis przedmiotu zamówienia stanowi załącznik nr 1 do specyfikacji istotnych warunków zamówienia, dalej jako „SIWZ”, (</w:t>
      </w:r>
      <w:r w:rsidR="00D7447C" w:rsidRPr="00A95B9B">
        <w:rPr>
          <w:rFonts w:asciiTheme="minorHAnsi" w:hAnsiTheme="minorHAnsi" w:cs="Arial"/>
          <w:i/>
          <w:sz w:val="20"/>
          <w:szCs w:val="20"/>
        </w:rPr>
        <w:t>dokumentacja projektowa, specyfikacja techniczna wykonania i odbioru robót budowlanych</w:t>
      </w:r>
      <w:r w:rsidR="00D7447C">
        <w:rPr>
          <w:rFonts w:cs="Arial"/>
          <w:i/>
          <w:sz w:val="20"/>
          <w:szCs w:val="20"/>
        </w:rPr>
        <w:t xml:space="preserve">   przedmiar robót,</w:t>
      </w:r>
      <w:r w:rsidRPr="00EC1ADE">
        <w:rPr>
          <w:rFonts w:cs="Arial"/>
          <w:i/>
          <w:sz w:val="20"/>
          <w:szCs w:val="20"/>
        </w:rPr>
        <w:t xml:space="preserve"> inne dokumenty i uzgodnienia</w:t>
      </w:r>
      <w:r w:rsidR="00A411B8" w:rsidRPr="00EC1ADE">
        <w:rPr>
          <w:rFonts w:cs="Arial"/>
          <w:i/>
          <w:sz w:val="20"/>
          <w:szCs w:val="20"/>
        </w:rPr>
        <w:t>)</w:t>
      </w:r>
      <w:r w:rsidR="00EC1ADE" w:rsidRPr="00EC1ADE">
        <w:rPr>
          <w:rFonts w:cs="Arial"/>
          <w:i/>
          <w:sz w:val="20"/>
          <w:szCs w:val="20"/>
        </w:rPr>
        <w:t>, stanowiącej załącznik nr 1 do umowy</w:t>
      </w:r>
      <w:r w:rsidR="00A411B8" w:rsidRPr="00EC1ADE">
        <w:rPr>
          <w:rFonts w:cs="Arial"/>
          <w:i/>
          <w:sz w:val="20"/>
          <w:szCs w:val="20"/>
        </w:rPr>
        <w:t>.</w:t>
      </w:r>
    </w:p>
    <w:p w14:paraId="210ED08A" w14:textId="77777777" w:rsidR="008565C9" w:rsidRPr="00EC1ADE" w:rsidRDefault="008565C9" w:rsidP="008565C9">
      <w:pPr>
        <w:widowControl w:val="0"/>
        <w:numPr>
          <w:ilvl w:val="0"/>
          <w:numId w:val="25"/>
        </w:numPr>
        <w:shd w:val="clear" w:color="auto" w:fill="FFFFFF"/>
        <w:autoSpaceDE w:val="0"/>
        <w:autoSpaceDN w:val="0"/>
        <w:adjustRightInd w:val="0"/>
        <w:spacing w:before="120" w:after="0"/>
        <w:ind w:left="567" w:hanging="567"/>
        <w:jc w:val="both"/>
        <w:rPr>
          <w:rFonts w:cs="Arial"/>
          <w:sz w:val="20"/>
          <w:szCs w:val="20"/>
        </w:rPr>
      </w:pPr>
      <w:r w:rsidRPr="00EC1ADE">
        <w:rPr>
          <w:sz w:val="20"/>
          <w:szCs w:val="20"/>
        </w:rPr>
        <w:t>Przy wykonywaniu przedmiotu zamówienia Wykonawca jest zobowiązany stosować wyroby budowlane wprowadzone do obrotu zgodnie z przepisami odrębnymi (art. 10 ustawy z dnia 7 lipca 1994 r. – Prawo budowlane). Dokumenty potwierdzające wprowadzenie do obrotu należy przedstawić do wglądu w trakcie realizacji, a komplet przekazać przed odbiorem końcowym</w:t>
      </w:r>
    </w:p>
    <w:p w14:paraId="5062FCFF" w14:textId="77777777" w:rsidR="000A3153" w:rsidRPr="00EC1ADE" w:rsidRDefault="000A3153" w:rsidP="007315D2">
      <w:pPr>
        <w:widowControl w:val="0"/>
        <w:numPr>
          <w:ilvl w:val="0"/>
          <w:numId w:val="25"/>
        </w:numPr>
        <w:shd w:val="clear" w:color="auto" w:fill="FFFFFF"/>
        <w:autoSpaceDE w:val="0"/>
        <w:autoSpaceDN w:val="0"/>
        <w:adjustRightInd w:val="0"/>
        <w:spacing w:before="120" w:after="0"/>
        <w:ind w:left="567" w:hanging="567"/>
        <w:jc w:val="both"/>
        <w:rPr>
          <w:rFonts w:cs="Arial"/>
          <w:sz w:val="20"/>
          <w:szCs w:val="20"/>
        </w:rPr>
      </w:pPr>
      <w:r w:rsidRPr="00EC1ADE">
        <w:rPr>
          <w:sz w:val="20"/>
          <w:szCs w:val="20"/>
        </w:rPr>
        <w:t>Użyte materiały winny być nowe w pierwszym gatunku jakościowym i wymiarowym, posiadać odpowiednie dopuszczenia do stosowania w budownictwie i zapewniać pełn</w:t>
      </w:r>
      <w:r w:rsidR="003213D2" w:rsidRPr="00EC1ADE">
        <w:rPr>
          <w:sz w:val="20"/>
          <w:szCs w:val="20"/>
        </w:rPr>
        <w:t>ą</w:t>
      </w:r>
      <w:r w:rsidRPr="00EC1ADE">
        <w:rPr>
          <w:sz w:val="20"/>
          <w:szCs w:val="20"/>
        </w:rPr>
        <w:t xml:space="preserve"> sprawność eksploatacyjną.</w:t>
      </w:r>
    </w:p>
    <w:bookmarkEnd w:id="0"/>
    <w:bookmarkEnd w:id="1"/>
    <w:p w14:paraId="0090ABB1" w14:textId="77777777" w:rsidR="000A3153" w:rsidRPr="00EC1ADE" w:rsidRDefault="000A3153" w:rsidP="007315D2">
      <w:pPr>
        <w:widowControl w:val="0"/>
        <w:numPr>
          <w:ilvl w:val="0"/>
          <w:numId w:val="25"/>
        </w:numPr>
        <w:shd w:val="clear" w:color="auto" w:fill="FFFFFF"/>
        <w:autoSpaceDE w:val="0"/>
        <w:autoSpaceDN w:val="0"/>
        <w:adjustRightInd w:val="0"/>
        <w:spacing w:before="120" w:after="0"/>
        <w:ind w:left="567" w:hanging="567"/>
        <w:rPr>
          <w:rFonts w:cs="Arial"/>
          <w:sz w:val="20"/>
          <w:szCs w:val="20"/>
        </w:rPr>
      </w:pPr>
      <w:r w:rsidRPr="00EC1ADE">
        <w:rPr>
          <w:rFonts w:cs="Verdana"/>
          <w:sz w:val="20"/>
          <w:szCs w:val="20"/>
        </w:rPr>
        <w:t>Przedmiot zamówienia obejmuje również:</w:t>
      </w:r>
    </w:p>
    <w:p w14:paraId="49174BBD" w14:textId="77777777" w:rsidR="00461658" w:rsidRPr="00EC1ADE" w:rsidRDefault="00461658" w:rsidP="00851F72">
      <w:pPr>
        <w:pStyle w:val="Akapitzlist"/>
        <w:numPr>
          <w:ilvl w:val="2"/>
          <w:numId w:val="25"/>
        </w:numPr>
        <w:spacing w:before="120" w:after="0"/>
        <w:ind w:left="1134" w:hanging="283"/>
        <w:contextualSpacing w:val="0"/>
        <w:jc w:val="both"/>
        <w:rPr>
          <w:sz w:val="20"/>
          <w:szCs w:val="20"/>
        </w:rPr>
      </w:pPr>
      <w:r w:rsidRPr="00EC1ADE">
        <w:rPr>
          <w:sz w:val="20"/>
          <w:szCs w:val="20"/>
        </w:rPr>
        <w:t>Organizacji i koszty zaplecza budowy;</w:t>
      </w:r>
    </w:p>
    <w:p w14:paraId="1DC17279" w14:textId="77777777" w:rsidR="00461658" w:rsidRPr="00EC1ADE" w:rsidRDefault="00461658" w:rsidP="00851F72">
      <w:pPr>
        <w:pStyle w:val="Akapitzlist"/>
        <w:numPr>
          <w:ilvl w:val="2"/>
          <w:numId w:val="25"/>
        </w:numPr>
        <w:spacing w:after="0"/>
        <w:ind w:left="1134" w:hanging="283"/>
        <w:contextualSpacing w:val="0"/>
        <w:jc w:val="both"/>
        <w:rPr>
          <w:sz w:val="20"/>
          <w:szCs w:val="20"/>
        </w:rPr>
      </w:pPr>
      <w:r w:rsidRPr="00EC1ADE">
        <w:rPr>
          <w:sz w:val="20"/>
          <w:szCs w:val="20"/>
        </w:rPr>
        <w:t xml:space="preserve">Wszelkich robót przygotowawczych, porządkowych i odtworzeniowych; </w:t>
      </w:r>
    </w:p>
    <w:p w14:paraId="21513E9C" w14:textId="77777777" w:rsidR="00461658" w:rsidRPr="00EC1ADE" w:rsidRDefault="00461658" w:rsidP="00851F72">
      <w:pPr>
        <w:pStyle w:val="Akapitzlist"/>
        <w:numPr>
          <w:ilvl w:val="2"/>
          <w:numId w:val="25"/>
        </w:numPr>
        <w:spacing w:after="0"/>
        <w:ind w:left="1134" w:hanging="283"/>
        <w:contextualSpacing w:val="0"/>
        <w:jc w:val="both"/>
        <w:rPr>
          <w:sz w:val="20"/>
          <w:szCs w:val="20"/>
        </w:rPr>
      </w:pPr>
      <w:r w:rsidRPr="00EC1ADE">
        <w:rPr>
          <w:sz w:val="20"/>
          <w:szCs w:val="20"/>
        </w:rPr>
        <w:t>Związane z odbiorami wykonywanych robót;</w:t>
      </w:r>
    </w:p>
    <w:p w14:paraId="44DBB86B" w14:textId="77777777" w:rsidR="00461658" w:rsidRPr="00EC1ADE" w:rsidRDefault="00461658" w:rsidP="00851F72">
      <w:pPr>
        <w:pStyle w:val="Akapitzlist"/>
        <w:numPr>
          <w:ilvl w:val="2"/>
          <w:numId w:val="25"/>
        </w:numPr>
        <w:spacing w:after="0"/>
        <w:ind w:left="1134" w:hanging="283"/>
        <w:contextualSpacing w:val="0"/>
        <w:jc w:val="both"/>
        <w:rPr>
          <w:sz w:val="20"/>
          <w:szCs w:val="20"/>
        </w:rPr>
      </w:pPr>
      <w:r w:rsidRPr="00EC1ADE">
        <w:rPr>
          <w:sz w:val="20"/>
          <w:szCs w:val="20"/>
        </w:rPr>
        <w:t xml:space="preserve">Wykonanie dokumentacji odbiorowej powykonawczej; </w:t>
      </w:r>
    </w:p>
    <w:p w14:paraId="3C3EC13B" w14:textId="77777777" w:rsidR="00461658" w:rsidRPr="00EC1ADE" w:rsidRDefault="00461658" w:rsidP="00851F72">
      <w:pPr>
        <w:pStyle w:val="Akapitzlist"/>
        <w:numPr>
          <w:ilvl w:val="2"/>
          <w:numId w:val="25"/>
        </w:numPr>
        <w:spacing w:after="0"/>
        <w:ind w:left="1134" w:hanging="283"/>
        <w:contextualSpacing w:val="0"/>
        <w:jc w:val="both"/>
        <w:rPr>
          <w:sz w:val="20"/>
          <w:szCs w:val="20"/>
        </w:rPr>
      </w:pPr>
      <w:r w:rsidRPr="00F37DF6">
        <w:rPr>
          <w:sz w:val="20"/>
          <w:szCs w:val="20"/>
        </w:rPr>
        <w:t>Opłaty, w szczególności opłata środowiskowa za składowanie gruzu i</w:t>
      </w:r>
      <w:r>
        <w:rPr>
          <w:sz w:val="20"/>
          <w:szCs w:val="20"/>
        </w:rPr>
        <w:t xml:space="preserve"> </w:t>
      </w:r>
      <w:r w:rsidRPr="00F37DF6">
        <w:rPr>
          <w:sz w:val="20"/>
          <w:szCs w:val="20"/>
        </w:rPr>
        <w:t>ziemi,</w:t>
      </w:r>
    </w:p>
    <w:p w14:paraId="4E87BE8A" w14:textId="77777777" w:rsidR="00461658" w:rsidRPr="00EC1ADE" w:rsidRDefault="00461658" w:rsidP="00851F72">
      <w:pPr>
        <w:pStyle w:val="Akapitzlist"/>
        <w:numPr>
          <w:ilvl w:val="2"/>
          <w:numId w:val="25"/>
        </w:numPr>
        <w:spacing w:after="0"/>
        <w:ind w:left="1134" w:hanging="283"/>
        <w:contextualSpacing w:val="0"/>
        <w:jc w:val="both"/>
        <w:rPr>
          <w:sz w:val="20"/>
          <w:szCs w:val="20"/>
        </w:rPr>
      </w:pPr>
      <w:r>
        <w:rPr>
          <w:sz w:val="20"/>
          <w:szCs w:val="20"/>
        </w:rPr>
        <w:t>Obsługi geodezyjnej;</w:t>
      </w:r>
    </w:p>
    <w:p w14:paraId="48A58042" w14:textId="77777777" w:rsidR="00461658" w:rsidRPr="00EC1ADE" w:rsidRDefault="00461658" w:rsidP="00851F72">
      <w:pPr>
        <w:pStyle w:val="Akapitzlist"/>
        <w:numPr>
          <w:ilvl w:val="2"/>
          <w:numId w:val="25"/>
        </w:numPr>
        <w:spacing w:after="0"/>
        <w:ind w:left="1134" w:hanging="283"/>
        <w:contextualSpacing w:val="0"/>
        <w:jc w:val="both"/>
        <w:rPr>
          <w:sz w:val="20"/>
          <w:szCs w:val="20"/>
        </w:rPr>
      </w:pPr>
      <w:r w:rsidRPr="00F37DF6">
        <w:rPr>
          <w:sz w:val="20"/>
          <w:szCs w:val="20"/>
        </w:rPr>
        <w:t xml:space="preserve">Uzgodnień, nadzoru i uzyskania niezbędnych dokumentów z gestorami sieci i urządzeń </w:t>
      </w:r>
      <w:r w:rsidRPr="00B5201E">
        <w:rPr>
          <w:sz w:val="20"/>
          <w:szCs w:val="20"/>
        </w:rPr>
        <w:t xml:space="preserve">podziemnych </w:t>
      </w:r>
      <w:r>
        <w:rPr>
          <w:sz w:val="20"/>
          <w:szCs w:val="20"/>
        </w:rPr>
        <w:t>;</w:t>
      </w:r>
    </w:p>
    <w:p w14:paraId="103652CC" w14:textId="77777777" w:rsidR="00461658" w:rsidRPr="00EC1ADE" w:rsidRDefault="00461658" w:rsidP="00851F72">
      <w:pPr>
        <w:pStyle w:val="Akapitzlist"/>
        <w:numPr>
          <w:ilvl w:val="2"/>
          <w:numId w:val="25"/>
        </w:numPr>
        <w:spacing w:after="0"/>
        <w:ind w:left="1134" w:hanging="283"/>
        <w:contextualSpacing w:val="0"/>
        <w:jc w:val="both"/>
        <w:rPr>
          <w:sz w:val="20"/>
          <w:szCs w:val="20"/>
        </w:rPr>
      </w:pPr>
      <w:r w:rsidRPr="00451FE4">
        <w:rPr>
          <w:sz w:val="20"/>
          <w:szCs w:val="20"/>
        </w:rPr>
        <w:t>Związa</w:t>
      </w:r>
      <w:r>
        <w:rPr>
          <w:sz w:val="20"/>
          <w:szCs w:val="20"/>
        </w:rPr>
        <w:t>ne z wycinką krzaków i zarośli;</w:t>
      </w:r>
    </w:p>
    <w:p w14:paraId="0F132864" w14:textId="77777777" w:rsidR="00461658" w:rsidRPr="00B5201E" w:rsidRDefault="00461658" w:rsidP="00851F72">
      <w:pPr>
        <w:pStyle w:val="Akapitzlist"/>
        <w:numPr>
          <w:ilvl w:val="2"/>
          <w:numId w:val="25"/>
        </w:numPr>
        <w:spacing w:after="0"/>
        <w:ind w:left="1134" w:hanging="283"/>
        <w:contextualSpacing w:val="0"/>
        <w:jc w:val="both"/>
        <w:rPr>
          <w:sz w:val="20"/>
          <w:szCs w:val="20"/>
        </w:rPr>
      </w:pPr>
      <w:r w:rsidRPr="00B5201E">
        <w:rPr>
          <w:sz w:val="20"/>
          <w:szCs w:val="20"/>
        </w:rPr>
        <w:t xml:space="preserve">Wyniesienie urządzeń związanych z infrastrukturą podziemną do </w:t>
      </w:r>
      <w:r>
        <w:rPr>
          <w:sz w:val="20"/>
          <w:szCs w:val="20"/>
        </w:rPr>
        <w:t>powierzchni wykonanych powierzchni utwardzonych;</w:t>
      </w:r>
    </w:p>
    <w:p w14:paraId="6D01345B" w14:textId="77777777" w:rsidR="00461658" w:rsidRPr="00580094" w:rsidRDefault="00461658" w:rsidP="00851F72">
      <w:pPr>
        <w:pStyle w:val="Akapitzlist"/>
        <w:numPr>
          <w:ilvl w:val="2"/>
          <w:numId w:val="25"/>
        </w:numPr>
        <w:spacing w:after="0"/>
        <w:ind w:left="1134" w:hanging="283"/>
        <w:contextualSpacing w:val="0"/>
        <w:jc w:val="both"/>
        <w:rPr>
          <w:sz w:val="20"/>
          <w:szCs w:val="20"/>
        </w:rPr>
      </w:pPr>
      <w:r w:rsidRPr="00446137">
        <w:rPr>
          <w:sz w:val="20"/>
          <w:szCs w:val="20"/>
        </w:rPr>
        <w:t xml:space="preserve">Uzyskanie wszystkich niezbędnych uzgodnień, opinii w zakresie umożliwiającym zakończenie robót; </w:t>
      </w:r>
    </w:p>
    <w:p w14:paraId="62427174" w14:textId="77777777" w:rsidR="00461658" w:rsidRPr="00580094" w:rsidRDefault="00461658" w:rsidP="00851F72">
      <w:pPr>
        <w:pStyle w:val="Akapitzlist"/>
        <w:numPr>
          <w:ilvl w:val="2"/>
          <w:numId w:val="25"/>
        </w:numPr>
        <w:spacing w:after="0"/>
        <w:ind w:left="1134" w:hanging="283"/>
        <w:contextualSpacing w:val="0"/>
        <w:jc w:val="both"/>
        <w:rPr>
          <w:sz w:val="20"/>
          <w:szCs w:val="20"/>
        </w:rPr>
      </w:pPr>
      <w:r w:rsidRPr="00EC1ADE">
        <w:rPr>
          <w:sz w:val="20"/>
          <w:szCs w:val="20"/>
        </w:rPr>
        <w:t xml:space="preserve">Geodezyjną inwentaryzację powykonawczą wraz </w:t>
      </w:r>
      <w:r w:rsidRPr="00580094">
        <w:rPr>
          <w:sz w:val="20"/>
          <w:szCs w:val="20"/>
        </w:rPr>
        <w:t>z zestawieniem parametrów technicznych wykonanego przedmiotu zamówienia, którą należy dostarczyć do dnia odbioru przedmiotu umowy;</w:t>
      </w:r>
    </w:p>
    <w:p w14:paraId="2A076CA6" w14:textId="77777777" w:rsidR="00461658" w:rsidRPr="00861A13" w:rsidRDefault="00461658" w:rsidP="00851F72">
      <w:pPr>
        <w:pStyle w:val="Akapitzlist"/>
        <w:numPr>
          <w:ilvl w:val="2"/>
          <w:numId w:val="25"/>
        </w:numPr>
        <w:spacing w:after="0"/>
        <w:ind w:left="1134" w:hanging="283"/>
        <w:contextualSpacing w:val="0"/>
        <w:jc w:val="both"/>
        <w:rPr>
          <w:sz w:val="20"/>
          <w:szCs w:val="20"/>
        </w:rPr>
      </w:pPr>
      <w:r>
        <w:rPr>
          <w:sz w:val="20"/>
          <w:szCs w:val="20"/>
        </w:rPr>
        <w:t>Inne k</w:t>
      </w:r>
      <w:r w:rsidRPr="00861A13">
        <w:rPr>
          <w:sz w:val="20"/>
          <w:szCs w:val="20"/>
        </w:rPr>
        <w:t>oszty wynikające z zawartej umowy.</w:t>
      </w:r>
    </w:p>
    <w:p w14:paraId="79DFD94B" w14:textId="77777777" w:rsidR="000A3153" w:rsidRPr="00EC1ADE" w:rsidRDefault="000A3153" w:rsidP="007315D2">
      <w:pPr>
        <w:numPr>
          <w:ilvl w:val="0"/>
          <w:numId w:val="25"/>
        </w:numPr>
        <w:shd w:val="clear" w:color="auto" w:fill="FFFFFF"/>
        <w:spacing w:before="120" w:after="0"/>
        <w:ind w:left="567" w:hanging="567"/>
        <w:jc w:val="both"/>
        <w:rPr>
          <w:rFonts w:cs="Verdana"/>
          <w:color w:val="000000"/>
          <w:sz w:val="20"/>
          <w:szCs w:val="20"/>
        </w:rPr>
      </w:pPr>
      <w:r w:rsidRPr="00EC1ADE">
        <w:rPr>
          <w:rFonts w:cs="Verdana"/>
          <w:color w:val="000000"/>
          <w:sz w:val="20"/>
          <w:szCs w:val="20"/>
        </w:rPr>
        <w:t>Przedmiot umo</w:t>
      </w:r>
      <w:r w:rsidR="00CA4A00" w:rsidRPr="00EC1ADE">
        <w:rPr>
          <w:rFonts w:cs="Verdana"/>
          <w:color w:val="000000"/>
          <w:sz w:val="20"/>
          <w:szCs w:val="20"/>
        </w:rPr>
        <w:t>wy zostanie wykonany zgodnie z D</w:t>
      </w:r>
      <w:r w:rsidRPr="00EC1ADE">
        <w:rPr>
          <w:rFonts w:cs="Verdana"/>
          <w:color w:val="000000"/>
          <w:sz w:val="20"/>
          <w:szCs w:val="20"/>
        </w:rPr>
        <w:t>okumentacją techniczną, na którą składają się:</w:t>
      </w:r>
    </w:p>
    <w:p w14:paraId="1BA00CE8" w14:textId="77777777" w:rsidR="000A3153" w:rsidRPr="00EC1ADE" w:rsidRDefault="000A3153" w:rsidP="00071612">
      <w:pPr>
        <w:numPr>
          <w:ilvl w:val="1"/>
          <w:numId w:val="25"/>
        </w:numPr>
        <w:spacing w:before="120" w:after="0"/>
        <w:ind w:left="1134" w:hanging="425"/>
        <w:jc w:val="both"/>
        <w:rPr>
          <w:sz w:val="20"/>
          <w:szCs w:val="20"/>
          <w:u w:val="single"/>
        </w:rPr>
      </w:pPr>
      <w:r w:rsidRPr="00EC1ADE">
        <w:rPr>
          <w:rFonts w:cs="Verdana"/>
          <w:color w:val="000000"/>
          <w:sz w:val="20"/>
          <w:szCs w:val="20"/>
        </w:rPr>
        <w:t>Specyfikacje Techniczne Wykonania i Odbioru Robót</w:t>
      </w:r>
      <w:r w:rsidR="006B7036" w:rsidRPr="00EC1ADE">
        <w:rPr>
          <w:rFonts w:cs="Verdana"/>
          <w:color w:val="000000"/>
          <w:sz w:val="20"/>
          <w:szCs w:val="20"/>
        </w:rPr>
        <w:t>,</w:t>
      </w:r>
    </w:p>
    <w:p w14:paraId="661BE118" w14:textId="77777777" w:rsidR="000A3153" w:rsidRPr="00EC1ADE" w:rsidRDefault="000A3153" w:rsidP="00071612">
      <w:pPr>
        <w:numPr>
          <w:ilvl w:val="1"/>
          <w:numId w:val="25"/>
        </w:numPr>
        <w:spacing w:after="0"/>
        <w:ind w:left="1134" w:hanging="425"/>
        <w:jc w:val="both"/>
        <w:rPr>
          <w:sz w:val="20"/>
          <w:szCs w:val="20"/>
          <w:u w:val="single"/>
        </w:rPr>
      </w:pPr>
      <w:r w:rsidRPr="00EC1ADE">
        <w:rPr>
          <w:rFonts w:cs="Verdana"/>
          <w:color w:val="000000"/>
          <w:sz w:val="20"/>
          <w:szCs w:val="20"/>
        </w:rPr>
        <w:t>przedmiary robót</w:t>
      </w:r>
      <w:r w:rsidR="006B7036" w:rsidRPr="00EC1ADE">
        <w:rPr>
          <w:rFonts w:cs="Verdana"/>
          <w:color w:val="000000"/>
          <w:sz w:val="20"/>
          <w:szCs w:val="20"/>
        </w:rPr>
        <w:t>,</w:t>
      </w:r>
    </w:p>
    <w:p w14:paraId="56973421" w14:textId="77777777" w:rsidR="000D0CA6" w:rsidRPr="00EC1ADE" w:rsidRDefault="00EF306B" w:rsidP="00071612">
      <w:pPr>
        <w:numPr>
          <w:ilvl w:val="1"/>
          <w:numId w:val="25"/>
        </w:numPr>
        <w:spacing w:after="0"/>
        <w:ind w:left="1134" w:hanging="425"/>
        <w:jc w:val="both"/>
        <w:rPr>
          <w:sz w:val="20"/>
          <w:szCs w:val="20"/>
          <w:u w:val="single"/>
        </w:rPr>
      </w:pPr>
      <w:r w:rsidRPr="00EC1ADE">
        <w:rPr>
          <w:rFonts w:cs="Verdana"/>
          <w:color w:val="000000"/>
          <w:sz w:val="20"/>
          <w:szCs w:val="20"/>
        </w:rPr>
        <w:t>inne decyzje i uzgodnienia</w:t>
      </w:r>
      <w:r w:rsidR="006B7036" w:rsidRPr="00EC1ADE">
        <w:rPr>
          <w:rFonts w:cs="Verdana"/>
          <w:color w:val="000000"/>
          <w:sz w:val="20"/>
          <w:szCs w:val="20"/>
        </w:rPr>
        <w:t>,</w:t>
      </w:r>
    </w:p>
    <w:p w14:paraId="01B7AABC" w14:textId="77777777" w:rsidR="000A3153" w:rsidRPr="00EC1ADE" w:rsidRDefault="000A3153" w:rsidP="006B7036">
      <w:pPr>
        <w:shd w:val="clear" w:color="auto" w:fill="FFFFFF"/>
        <w:spacing w:before="120" w:after="0"/>
        <w:ind w:left="1134"/>
        <w:jc w:val="both"/>
        <w:rPr>
          <w:rFonts w:cs="Verdana"/>
          <w:color w:val="000000"/>
          <w:sz w:val="20"/>
          <w:szCs w:val="20"/>
        </w:rPr>
      </w:pPr>
      <w:r w:rsidRPr="00EC1ADE">
        <w:rPr>
          <w:rFonts w:cs="Verdana"/>
          <w:color w:val="000000"/>
          <w:sz w:val="20"/>
          <w:szCs w:val="20"/>
        </w:rPr>
        <w:t xml:space="preserve">zwaną dalej łącznie </w:t>
      </w:r>
      <w:r w:rsidR="00CA4A00" w:rsidRPr="00EC1ADE">
        <w:rPr>
          <w:rFonts w:cs="Verdana"/>
          <w:color w:val="000000"/>
          <w:sz w:val="20"/>
          <w:szCs w:val="20"/>
        </w:rPr>
        <w:t>„</w:t>
      </w:r>
      <w:r w:rsidRPr="00EC1ADE">
        <w:rPr>
          <w:rFonts w:cs="Verdana"/>
          <w:color w:val="000000"/>
          <w:sz w:val="20"/>
          <w:szCs w:val="20"/>
        </w:rPr>
        <w:t>Dokumentacją techniczną</w:t>
      </w:r>
      <w:r w:rsidR="00CA4A00" w:rsidRPr="00EC1ADE">
        <w:rPr>
          <w:rFonts w:cs="Verdana"/>
          <w:color w:val="000000"/>
          <w:sz w:val="20"/>
          <w:szCs w:val="20"/>
        </w:rPr>
        <w:t>”</w:t>
      </w:r>
      <w:r w:rsidRPr="00EC1ADE">
        <w:rPr>
          <w:rFonts w:cs="Verdana"/>
          <w:color w:val="000000"/>
          <w:sz w:val="20"/>
          <w:szCs w:val="20"/>
        </w:rPr>
        <w:t>. Dokumentacja techniczna stanowi integralną część niniejszej Umowy.</w:t>
      </w:r>
    </w:p>
    <w:p w14:paraId="7E1DB27A" w14:textId="77777777" w:rsidR="000A3153" w:rsidRPr="00EC1ADE" w:rsidRDefault="000A3153" w:rsidP="007315D2">
      <w:pPr>
        <w:widowControl w:val="0"/>
        <w:numPr>
          <w:ilvl w:val="0"/>
          <w:numId w:val="25"/>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Wykonawca oświadcza, że zapoznał się z Dokumentacją techniczną, o której mowa </w:t>
      </w:r>
      <w:r w:rsidR="0028328F" w:rsidRPr="00EC1ADE">
        <w:rPr>
          <w:rFonts w:cs="Verdana"/>
          <w:color w:val="000000"/>
          <w:sz w:val="20"/>
          <w:szCs w:val="20"/>
        </w:rPr>
        <w:t xml:space="preserve">w </w:t>
      </w:r>
      <w:r w:rsidR="00EF1C9D" w:rsidRPr="00EC1ADE">
        <w:rPr>
          <w:rFonts w:cs="Verdana"/>
          <w:color w:val="000000"/>
          <w:sz w:val="20"/>
          <w:szCs w:val="20"/>
        </w:rPr>
        <w:t>ust. 6</w:t>
      </w:r>
      <w:r w:rsidR="005573AD">
        <w:rPr>
          <w:rFonts w:cs="Verdana"/>
          <w:color w:val="000000"/>
          <w:sz w:val="20"/>
          <w:szCs w:val="20"/>
        </w:rPr>
        <w:t xml:space="preserve">, stanowiącą załącznik nr 2 do umowy </w:t>
      </w:r>
      <w:r w:rsidRPr="00EC1ADE">
        <w:rPr>
          <w:rFonts w:cs="Verdana"/>
          <w:color w:val="000000"/>
          <w:sz w:val="20"/>
          <w:szCs w:val="20"/>
        </w:rPr>
        <w:t xml:space="preserve">oraz że nie zgłasza do niej żadnych zastrzeżeń. Dokumentacja techniczna </w:t>
      </w:r>
      <w:r w:rsidR="00617CC4" w:rsidRPr="00EC1ADE">
        <w:rPr>
          <w:rFonts w:cs="Verdana"/>
          <w:color w:val="000000"/>
          <w:sz w:val="20"/>
          <w:szCs w:val="20"/>
        </w:rPr>
        <w:t xml:space="preserve">w oryginale </w:t>
      </w:r>
      <w:r w:rsidRPr="00EC1ADE">
        <w:rPr>
          <w:rFonts w:cs="Verdana"/>
          <w:color w:val="000000"/>
          <w:sz w:val="20"/>
          <w:szCs w:val="20"/>
        </w:rPr>
        <w:t xml:space="preserve">zostanie przekazana Wykonawcy w </w:t>
      </w:r>
      <w:r w:rsidR="00EF1C9D" w:rsidRPr="00EC1ADE">
        <w:rPr>
          <w:rFonts w:cs="Verdana"/>
          <w:color w:val="000000"/>
          <w:sz w:val="20"/>
          <w:szCs w:val="20"/>
        </w:rPr>
        <w:t>dniu</w:t>
      </w:r>
      <w:r w:rsidRPr="00EC1ADE">
        <w:rPr>
          <w:rFonts w:cs="Verdana"/>
          <w:color w:val="000000"/>
          <w:sz w:val="20"/>
          <w:szCs w:val="20"/>
        </w:rPr>
        <w:t xml:space="preserve"> przekazania placu budowy. </w:t>
      </w:r>
    </w:p>
    <w:p w14:paraId="5454FDC3" w14:textId="77777777" w:rsidR="000A3153" w:rsidRPr="00EC1ADE" w:rsidRDefault="000A3153" w:rsidP="007315D2">
      <w:pPr>
        <w:widowControl w:val="0"/>
        <w:numPr>
          <w:ilvl w:val="0"/>
          <w:numId w:val="25"/>
        </w:numPr>
        <w:shd w:val="clear" w:color="auto" w:fill="FFFFFF"/>
        <w:autoSpaceDE w:val="0"/>
        <w:autoSpaceDN w:val="0"/>
        <w:adjustRightInd w:val="0"/>
        <w:spacing w:before="120" w:after="0"/>
        <w:ind w:left="567" w:hanging="567"/>
        <w:jc w:val="both"/>
        <w:rPr>
          <w:rFonts w:cs="Verdana"/>
          <w:sz w:val="20"/>
          <w:szCs w:val="20"/>
        </w:rPr>
      </w:pPr>
      <w:r w:rsidRPr="00EC1ADE">
        <w:rPr>
          <w:rFonts w:cs="Verdana"/>
          <w:sz w:val="20"/>
          <w:szCs w:val="20"/>
        </w:rPr>
        <w:t xml:space="preserve">Wykonawca zobowiązuje się do wykonania przedmiotu umowy zgodnie z ofertą złożoną Zamawiającemu w postępowaniu przetargowym, poprzedzającym zawarcie umowy. Oferta stanowi </w:t>
      </w:r>
      <w:r w:rsidR="005573AD">
        <w:rPr>
          <w:rFonts w:cs="Verdana"/>
          <w:sz w:val="20"/>
          <w:szCs w:val="20"/>
        </w:rPr>
        <w:t xml:space="preserve">załącznik nr 3 do </w:t>
      </w:r>
      <w:r w:rsidRPr="00EC1ADE">
        <w:rPr>
          <w:rFonts w:cs="Verdana"/>
          <w:sz w:val="20"/>
          <w:szCs w:val="20"/>
        </w:rPr>
        <w:t>niniejszej umowy.</w:t>
      </w:r>
    </w:p>
    <w:p w14:paraId="5B9813F4" w14:textId="77777777" w:rsidR="00FA5DFC" w:rsidRPr="00EC1ADE" w:rsidRDefault="000A3153" w:rsidP="00A85AB0">
      <w:pPr>
        <w:shd w:val="clear" w:color="auto" w:fill="FFFFFF"/>
        <w:tabs>
          <w:tab w:val="left" w:pos="538"/>
        </w:tabs>
        <w:spacing w:before="120" w:after="0"/>
        <w:ind w:left="567" w:hanging="567"/>
        <w:jc w:val="center"/>
        <w:rPr>
          <w:b/>
          <w:bCs/>
          <w:color w:val="000000"/>
          <w:sz w:val="20"/>
          <w:szCs w:val="20"/>
        </w:rPr>
      </w:pPr>
      <w:r w:rsidRPr="00EC1ADE">
        <w:rPr>
          <w:b/>
          <w:bCs/>
          <w:color w:val="000000"/>
          <w:sz w:val="20"/>
          <w:szCs w:val="20"/>
        </w:rPr>
        <w:lastRenderedPageBreak/>
        <w:t>ZOBOWIĄZANIA OGÓLNE</w:t>
      </w:r>
    </w:p>
    <w:p w14:paraId="744269FA" w14:textId="77777777" w:rsidR="000A3153" w:rsidRPr="00EC1ADE" w:rsidRDefault="000A3153" w:rsidP="006E43A0">
      <w:pPr>
        <w:shd w:val="clear" w:color="auto" w:fill="FFFFFF"/>
        <w:tabs>
          <w:tab w:val="left" w:pos="538"/>
        </w:tabs>
        <w:spacing w:before="120" w:after="0"/>
        <w:ind w:left="567" w:hanging="567"/>
        <w:jc w:val="center"/>
        <w:rPr>
          <w:b/>
          <w:bCs/>
          <w:color w:val="000000"/>
          <w:sz w:val="20"/>
          <w:szCs w:val="20"/>
        </w:rPr>
      </w:pPr>
      <w:r w:rsidRPr="00EC1ADE">
        <w:rPr>
          <w:b/>
          <w:bCs/>
          <w:color w:val="000000"/>
          <w:sz w:val="20"/>
          <w:szCs w:val="20"/>
        </w:rPr>
        <w:t>§2.</w:t>
      </w:r>
    </w:p>
    <w:p w14:paraId="32E8A311" w14:textId="77777777" w:rsidR="000A3153" w:rsidRPr="00EC1ADE" w:rsidRDefault="000A3153" w:rsidP="00377221">
      <w:pPr>
        <w:widowControl w:val="0"/>
        <w:numPr>
          <w:ilvl w:val="0"/>
          <w:numId w:val="1"/>
        </w:numPr>
        <w:shd w:val="clear" w:color="auto" w:fill="FFFFFF"/>
        <w:autoSpaceDE w:val="0"/>
        <w:autoSpaceDN w:val="0"/>
        <w:adjustRightInd w:val="0"/>
        <w:spacing w:before="120" w:after="0"/>
        <w:ind w:left="567" w:hanging="567"/>
        <w:jc w:val="both"/>
        <w:rPr>
          <w:rFonts w:cs="Verdana"/>
          <w:color w:val="000000"/>
          <w:sz w:val="20"/>
          <w:szCs w:val="20"/>
        </w:rPr>
      </w:pPr>
      <w:r w:rsidRPr="00EC1ADE">
        <w:rPr>
          <w:sz w:val="20"/>
          <w:szCs w:val="20"/>
        </w:rPr>
        <w:t>Strony ustalają następujące terminy realizacji przedmiotu umowy:</w:t>
      </w:r>
    </w:p>
    <w:p w14:paraId="21C497C6" w14:textId="77777777" w:rsidR="00F66180" w:rsidRPr="00EC1ADE" w:rsidRDefault="00F66180" w:rsidP="00071612">
      <w:pPr>
        <w:pStyle w:val="Akapitzlist"/>
        <w:widowControl w:val="0"/>
        <w:numPr>
          <w:ilvl w:val="0"/>
          <w:numId w:val="57"/>
        </w:numPr>
        <w:shd w:val="clear" w:color="auto" w:fill="FFFFFF"/>
        <w:autoSpaceDE w:val="0"/>
        <w:autoSpaceDN w:val="0"/>
        <w:adjustRightInd w:val="0"/>
        <w:spacing w:before="120" w:after="0"/>
        <w:ind w:left="1134" w:hanging="567"/>
        <w:jc w:val="both"/>
        <w:rPr>
          <w:rFonts w:cs="Verdana"/>
          <w:color w:val="000000"/>
          <w:sz w:val="20"/>
          <w:szCs w:val="20"/>
        </w:rPr>
      </w:pPr>
      <w:r w:rsidRPr="00EC1ADE">
        <w:rPr>
          <w:rFonts w:cs="Verdana"/>
          <w:sz w:val="20"/>
          <w:szCs w:val="20"/>
        </w:rPr>
        <w:t>Termin rozpoczęcia robót budowlanych ustala się w terminie 7 dni od daty przekazania placu budowy.</w:t>
      </w:r>
    </w:p>
    <w:p w14:paraId="0DFF3D2E" w14:textId="77777777" w:rsidR="00D53860" w:rsidRPr="00EC1ADE" w:rsidRDefault="00F66180" w:rsidP="00071612">
      <w:pPr>
        <w:pStyle w:val="Akapitzlist"/>
        <w:widowControl w:val="0"/>
        <w:numPr>
          <w:ilvl w:val="0"/>
          <w:numId w:val="57"/>
        </w:numPr>
        <w:shd w:val="clear" w:color="auto" w:fill="FFFFFF"/>
        <w:autoSpaceDE w:val="0"/>
        <w:autoSpaceDN w:val="0"/>
        <w:adjustRightInd w:val="0"/>
        <w:spacing w:before="120" w:after="0"/>
        <w:ind w:left="1134" w:hanging="567"/>
        <w:contextualSpacing w:val="0"/>
        <w:jc w:val="both"/>
        <w:rPr>
          <w:rFonts w:cs="Verdana"/>
          <w:color w:val="000000"/>
          <w:sz w:val="20"/>
          <w:szCs w:val="20"/>
        </w:rPr>
      </w:pPr>
      <w:r w:rsidRPr="00EC1ADE">
        <w:rPr>
          <w:rFonts w:cs="Verdana"/>
          <w:sz w:val="20"/>
          <w:szCs w:val="20"/>
        </w:rPr>
        <w:t xml:space="preserve">Zakończenie robót nastąpi w terminie: </w:t>
      </w:r>
    </w:p>
    <w:p w14:paraId="13DAD4AC" w14:textId="77777777" w:rsidR="00206889" w:rsidRPr="000243CC" w:rsidRDefault="00206889" w:rsidP="00071612">
      <w:pPr>
        <w:spacing w:after="0"/>
        <w:ind w:left="1134"/>
        <w:jc w:val="both"/>
        <w:rPr>
          <w:color w:val="0070C0"/>
          <w:sz w:val="20"/>
          <w:szCs w:val="20"/>
        </w:rPr>
      </w:pPr>
      <w:r w:rsidRPr="00EC1ADE">
        <w:rPr>
          <w:sz w:val="20"/>
          <w:szCs w:val="20"/>
        </w:rPr>
        <w:t xml:space="preserve">Zamawiający wymaga wykonania </w:t>
      </w:r>
      <w:r w:rsidRPr="00EC1ADE">
        <w:rPr>
          <w:sz w:val="20"/>
          <w:szCs w:val="20"/>
          <w:u w:val="single"/>
        </w:rPr>
        <w:t>całości przedmiotu umowy</w:t>
      </w:r>
      <w:r w:rsidRPr="00EC1ADE">
        <w:rPr>
          <w:sz w:val="20"/>
          <w:szCs w:val="20"/>
        </w:rPr>
        <w:t xml:space="preserve"> objętego zamówieniem nie później niż w terminie </w:t>
      </w:r>
      <w:r w:rsidRPr="000243CC">
        <w:rPr>
          <w:sz w:val="20"/>
          <w:szCs w:val="20"/>
        </w:rPr>
        <w:t xml:space="preserve">do </w:t>
      </w:r>
      <w:r w:rsidRPr="000243CC">
        <w:rPr>
          <w:color w:val="0070C0"/>
          <w:sz w:val="20"/>
          <w:szCs w:val="20"/>
        </w:rPr>
        <w:t>....................(zgodnie z treścią oferty).</w:t>
      </w:r>
    </w:p>
    <w:p w14:paraId="4D1D7E7C" w14:textId="77777777" w:rsidR="000A3153" w:rsidRPr="000243CC" w:rsidRDefault="000A3153" w:rsidP="00C148B8">
      <w:pPr>
        <w:widowControl w:val="0"/>
        <w:shd w:val="clear" w:color="auto" w:fill="FFFFFF"/>
        <w:tabs>
          <w:tab w:val="left" w:pos="538"/>
        </w:tabs>
        <w:autoSpaceDE w:val="0"/>
        <w:autoSpaceDN w:val="0"/>
        <w:adjustRightInd w:val="0"/>
        <w:spacing w:before="120" w:after="0"/>
        <w:ind w:left="567" w:hanging="567"/>
        <w:jc w:val="center"/>
        <w:rPr>
          <w:rFonts w:cs="Verdana"/>
          <w:sz w:val="20"/>
          <w:szCs w:val="20"/>
        </w:rPr>
      </w:pPr>
      <w:r w:rsidRPr="000243CC">
        <w:rPr>
          <w:rFonts w:cs="Verdana"/>
          <w:bCs/>
          <w:color w:val="000000"/>
          <w:sz w:val="20"/>
          <w:szCs w:val="20"/>
        </w:rPr>
        <w:t>§ 3.</w:t>
      </w:r>
    </w:p>
    <w:p w14:paraId="7F8A3721" w14:textId="77777777" w:rsidR="000A3153" w:rsidRPr="00EC1ADE" w:rsidRDefault="000A3153" w:rsidP="00580094">
      <w:pPr>
        <w:pStyle w:val="Akapitzlist"/>
        <w:widowControl w:val="0"/>
        <w:numPr>
          <w:ilvl w:val="0"/>
          <w:numId w:val="60"/>
        </w:numPr>
        <w:shd w:val="clear" w:color="auto" w:fill="FFFFFF"/>
        <w:tabs>
          <w:tab w:val="left" w:pos="9072"/>
        </w:tabs>
        <w:autoSpaceDE w:val="0"/>
        <w:autoSpaceDN w:val="0"/>
        <w:adjustRightInd w:val="0"/>
        <w:spacing w:before="120" w:after="0"/>
        <w:ind w:left="567" w:hanging="567"/>
        <w:rPr>
          <w:rFonts w:cs="Verdana"/>
          <w:color w:val="000000"/>
          <w:sz w:val="20"/>
          <w:szCs w:val="20"/>
        </w:rPr>
      </w:pPr>
      <w:r w:rsidRPr="00EC1ADE">
        <w:rPr>
          <w:rFonts w:cs="Verdana"/>
          <w:color w:val="000000"/>
          <w:sz w:val="20"/>
          <w:szCs w:val="20"/>
        </w:rPr>
        <w:t>Wykonawca ustanawia kierownika budowy w osobie:</w:t>
      </w:r>
      <w:r w:rsidRPr="00EC1ADE">
        <w:rPr>
          <w:rFonts w:cs="Verdana"/>
          <w:color w:val="000000"/>
          <w:sz w:val="20"/>
          <w:szCs w:val="20"/>
        </w:rPr>
        <w:br/>
        <w:t>…………………………………………………..</w:t>
      </w:r>
      <w:r w:rsidR="008D672B" w:rsidRPr="00EC1ADE">
        <w:rPr>
          <w:rFonts w:cs="Verdana"/>
          <w:color w:val="000000"/>
          <w:sz w:val="20"/>
          <w:szCs w:val="20"/>
        </w:rPr>
        <w:t xml:space="preserve"> tel. .......................</w:t>
      </w:r>
    </w:p>
    <w:p w14:paraId="7471F641" w14:textId="77777777" w:rsidR="000A3153" w:rsidRPr="00EC1ADE" w:rsidRDefault="000A3153" w:rsidP="00580094">
      <w:pPr>
        <w:widowControl w:val="0"/>
        <w:numPr>
          <w:ilvl w:val="0"/>
          <w:numId w:val="60"/>
        </w:numPr>
        <w:shd w:val="clear" w:color="auto" w:fill="FFFFFF"/>
        <w:tabs>
          <w:tab w:val="left" w:pos="9072"/>
        </w:tabs>
        <w:autoSpaceDE w:val="0"/>
        <w:autoSpaceDN w:val="0"/>
        <w:adjustRightInd w:val="0"/>
        <w:spacing w:before="120" w:after="0"/>
        <w:ind w:left="567" w:hanging="567"/>
        <w:rPr>
          <w:rFonts w:cs="Verdana"/>
          <w:sz w:val="20"/>
          <w:szCs w:val="20"/>
        </w:rPr>
      </w:pPr>
      <w:r w:rsidRPr="00EC1ADE">
        <w:rPr>
          <w:rFonts w:cs="Verdana"/>
          <w:color w:val="000000"/>
          <w:sz w:val="20"/>
          <w:szCs w:val="20"/>
        </w:rPr>
        <w:t xml:space="preserve">Zamawiający powołuje inspektora nadzoru w osobie: </w:t>
      </w:r>
      <w:r w:rsidRPr="00EC1ADE">
        <w:rPr>
          <w:rFonts w:cs="Verdana"/>
          <w:color w:val="000000"/>
          <w:sz w:val="20"/>
          <w:szCs w:val="20"/>
        </w:rPr>
        <w:br/>
      </w:r>
      <w:r w:rsidRPr="00EC1ADE">
        <w:rPr>
          <w:rFonts w:cs="Verdana"/>
          <w:sz w:val="20"/>
          <w:szCs w:val="20"/>
        </w:rPr>
        <w:t>…………………………………………………..</w:t>
      </w:r>
      <w:r w:rsidR="008D672B" w:rsidRPr="00EC1ADE">
        <w:rPr>
          <w:rFonts w:cs="Verdana"/>
          <w:sz w:val="20"/>
          <w:szCs w:val="20"/>
        </w:rPr>
        <w:t xml:space="preserve"> tel. .......................</w:t>
      </w:r>
    </w:p>
    <w:p w14:paraId="530112D3" w14:textId="77777777" w:rsidR="000A3153" w:rsidRPr="00EC1ADE" w:rsidRDefault="000A3153" w:rsidP="00580094">
      <w:pPr>
        <w:widowControl w:val="0"/>
        <w:numPr>
          <w:ilvl w:val="0"/>
          <w:numId w:val="60"/>
        </w:numPr>
        <w:shd w:val="clear" w:color="auto" w:fill="FFFFFF"/>
        <w:tabs>
          <w:tab w:val="left" w:pos="9072"/>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Strony zastrzegają sobie możliwość zmian osób nadzorujących wykonanie zamówienia. Strony będą powiadamiać się o tych zmianach w formie pisemnej. Inwestor będzie miał wpływ na wybór i ewentualną zmianę kierownika budowy.</w:t>
      </w:r>
    </w:p>
    <w:p w14:paraId="6B3C0230" w14:textId="77777777"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color w:val="000000"/>
          <w:sz w:val="20"/>
          <w:szCs w:val="20"/>
        </w:rPr>
        <w:t>§ 4.</w:t>
      </w:r>
    </w:p>
    <w:p w14:paraId="782CEDF6" w14:textId="77777777" w:rsidR="000A3153" w:rsidRPr="00EC1ADE" w:rsidRDefault="000A3153"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Zamawiający przekaże Wykonawcy plac budowy w terminie </w:t>
      </w:r>
      <w:r w:rsidR="00EC4386" w:rsidRPr="00EC1ADE">
        <w:rPr>
          <w:rFonts w:cs="Verdana"/>
          <w:b/>
          <w:bCs/>
          <w:color w:val="0070C0"/>
          <w:sz w:val="20"/>
          <w:szCs w:val="20"/>
        </w:rPr>
        <w:t>5</w:t>
      </w:r>
      <w:r w:rsidRPr="00EC1ADE">
        <w:rPr>
          <w:rFonts w:cs="Verdana"/>
          <w:b/>
          <w:bCs/>
          <w:color w:val="0070C0"/>
          <w:sz w:val="20"/>
          <w:szCs w:val="20"/>
        </w:rPr>
        <w:t xml:space="preserve"> dni</w:t>
      </w:r>
      <w:r w:rsidRPr="00EC1ADE">
        <w:rPr>
          <w:rFonts w:cs="Verdana"/>
          <w:b/>
          <w:bCs/>
          <w:color w:val="000000"/>
          <w:sz w:val="20"/>
          <w:szCs w:val="20"/>
        </w:rPr>
        <w:t xml:space="preserve"> </w:t>
      </w:r>
      <w:r w:rsidRPr="00EC1ADE">
        <w:rPr>
          <w:rFonts w:cs="Verdana"/>
          <w:color w:val="000000"/>
          <w:sz w:val="20"/>
          <w:szCs w:val="20"/>
        </w:rPr>
        <w:t>od podpisania umowy.</w:t>
      </w:r>
    </w:p>
    <w:p w14:paraId="6EB1E063" w14:textId="77777777" w:rsidR="000A3153" w:rsidRPr="00EC1ADE" w:rsidRDefault="005235C0"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Przekazanie plac</w:t>
      </w:r>
      <w:r w:rsidR="00617CC4" w:rsidRPr="00EC1ADE">
        <w:rPr>
          <w:rFonts w:cs="Verdana"/>
          <w:color w:val="000000"/>
          <w:sz w:val="20"/>
          <w:szCs w:val="20"/>
        </w:rPr>
        <w:t>u</w:t>
      </w:r>
      <w:r w:rsidR="000A3153" w:rsidRPr="00EC1ADE">
        <w:rPr>
          <w:rFonts w:cs="Verdana"/>
          <w:color w:val="000000"/>
          <w:sz w:val="20"/>
          <w:szCs w:val="20"/>
        </w:rPr>
        <w:t xml:space="preserve"> budowy</w:t>
      </w:r>
      <w:r w:rsidRPr="00EC1ADE">
        <w:rPr>
          <w:rFonts w:cs="Verdana"/>
          <w:color w:val="000000"/>
          <w:sz w:val="20"/>
          <w:szCs w:val="20"/>
        </w:rPr>
        <w:t xml:space="preserve"> zostanie potwierdzone protokoł</w:t>
      </w:r>
      <w:r w:rsidR="00C92325" w:rsidRPr="00EC1ADE">
        <w:rPr>
          <w:rFonts w:cs="Verdana"/>
          <w:color w:val="000000"/>
          <w:sz w:val="20"/>
          <w:szCs w:val="20"/>
        </w:rPr>
        <w:t>em</w:t>
      </w:r>
      <w:r w:rsidR="000A3153" w:rsidRPr="00EC1ADE">
        <w:rPr>
          <w:rFonts w:cs="Verdana"/>
          <w:color w:val="000000"/>
          <w:sz w:val="20"/>
          <w:szCs w:val="20"/>
        </w:rPr>
        <w:t xml:space="preserve"> sporządzonym przez Strony.</w:t>
      </w:r>
    </w:p>
    <w:p w14:paraId="38FA3711" w14:textId="77777777" w:rsidR="000A3153" w:rsidRPr="00EC1ADE" w:rsidRDefault="000A3153"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rFonts w:cs="Verdana"/>
          <w:sz w:val="20"/>
          <w:szCs w:val="20"/>
        </w:rPr>
        <w:t>Po przejęciu plac</w:t>
      </w:r>
      <w:r w:rsidR="00617CC4" w:rsidRPr="00EC1ADE">
        <w:rPr>
          <w:rFonts w:cs="Verdana"/>
          <w:sz w:val="20"/>
          <w:szCs w:val="20"/>
        </w:rPr>
        <w:t>u</w:t>
      </w:r>
      <w:r w:rsidRPr="00EC1ADE">
        <w:rPr>
          <w:rFonts w:cs="Verdana"/>
          <w:sz w:val="20"/>
          <w:szCs w:val="20"/>
        </w:rPr>
        <w:t xml:space="preserve"> budowy Wykonawca przejmuje obowiązki wynikające z przepisów prawa budowlanego.</w:t>
      </w:r>
    </w:p>
    <w:p w14:paraId="721F5FD0" w14:textId="77777777" w:rsidR="000A3153" w:rsidRPr="00EC1ADE" w:rsidRDefault="000A3153" w:rsidP="007315D2">
      <w:pPr>
        <w:pStyle w:val="Akapitzlist"/>
        <w:widowControl w:val="0"/>
        <w:numPr>
          <w:ilvl w:val="0"/>
          <w:numId w:val="18"/>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rFonts w:cs="Verdana"/>
          <w:sz w:val="20"/>
          <w:szCs w:val="20"/>
        </w:rPr>
        <w:t xml:space="preserve">Na każdym etapie realizacji przedmiotu zamówienia Zamawiający zastrzega sobie prawo do przeprowadzenia kontroli jakości dostarczonych materiałów oraz pobrania do badań próbek materiałów i przeprowadzenia badań tych próbek w wybranym przez siebie ośrodku badawczym. Jeżeli jakość dostarczonych materiałów nie spełnia warunków określonych w materiałach przetargowych bądź w/w badania wykażą, że dostarczone próbki nie spełniają obowiązujących norm, standardów oraz wymagań określonych w SIWZ wówczas Zamawiający obciąży kosztami badań Wykonawcę a Wykonawca dokona wymiany wadliwych materiałów na własny koszt. </w:t>
      </w:r>
    </w:p>
    <w:p w14:paraId="38ABAA32" w14:textId="77777777" w:rsidR="000A3153" w:rsidRPr="00EC1ADE" w:rsidRDefault="000A3153" w:rsidP="007B6388">
      <w:pPr>
        <w:shd w:val="clear" w:color="auto" w:fill="FFFFFF"/>
        <w:spacing w:before="120" w:after="0"/>
        <w:ind w:left="567" w:hanging="567"/>
        <w:jc w:val="center"/>
        <w:rPr>
          <w:rFonts w:cs="Verdana"/>
          <w:sz w:val="20"/>
          <w:szCs w:val="20"/>
        </w:rPr>
      </w:pPr>
      <w:r w:rsidRPr="00EC1ADE">
        <w:rPr>
          <w:rFonts w:cs="Verdana"/>
          <w:b/>
          <w:bCs/>
          <w:color w:val="000000"/>
          <w:sz w:val="20"/>
          <w:szCs w:val="20"/>
        </w:rPr>
        <w:t>OBOWIĄZKI I ZAKRES ODPOWIEDZIALNOŚCI WYKONAWCY</w:t>
      </w:r>
    </w:p>
    <w:p w14:paraId="2CAD0EEA" w14:textId="77777777" w:rsidR="000A3153" w:rsidRPr="00EC1ADE" w:rsidRDefault="000A3153" w:rsidP="006E43A0">
      <w:pPr>
        <w:shd w:val="clear" w:color="auto" w:fill="FFFFFF"/>
        <w:spacing w:before="120" w:after="0"/>
        <w:ind w:left="567" w:right="6" w:hanging="567"/>
        <w:jc w:val="center"/>
        <w:rPr>
          <w:rFonts w:cs="Verdana"/>
          <w:b/>
          <w:bCs/>
          <w:color w:val="000000"/>
          <w:sz w:val="20"/>
          <w:szCs w:val="20"/>
        </w:rPr>
      </w:pPr>
      <w:r w:rsidRPr="00EC1ADE">
        <w:rPr>
          <w:rFonts w:cs="Verdana"/>
          <w:b/>
          <w:bCs/>
          <w:color w:val="000000"/>
          <w:sz w:val="20"/>
          <w:szCs w:val="20"/>
        </w:rPr>
        <w:t>§ 5.</w:t>
      </w:r>
    </w:p>
    <w:p w14:paraId="0621FD2E" w14:textId="77777777" w:rsidR="000A3153" w:rsidRPr="00EC1ADE"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Wykonawca spełni wszystkie świadczenia, dokona wszelkich nakładów oraz poczyni wszelkie przygotowania, które są potrzebne lub konieczne dla realizacji przedmiotu umowy, zgodnie z zasadami </w:t>
      </w:r>
      <w:r w:rsidR="00E314C9" w:rsidRPr="00EC1ADE">
        <w:rPr>
          <w:rFonts w:cs="Verdana"/>
          <w:color w:val="000000"/>
          <w:sz w:val="20"/>
          <w:szCs w:val="20"/>
        </w:rPr>
        <w:t xml:space="preserve">sztuki budowlanej, </w:t>
      </w:r>
      <w:r w:rsidRPr="00EC1ADE">
        <w:rPr>
          <w:rFonts w:cs="Verdana"/>
          <w:color w:val="000000"/>
          <w:sz w:val="20"/>
          <w:szCs w:val="20"/>
        </w:rPr>
        <w:t>w stanie</w:t>
      </w:r>
      <w:r w:rsidR="00E314C9" w:rsidRPr="00EC1ADE">
        <w:rPr>
          <w:rFonts w:cs="Verdana"/>
          <w:color w:val="000000"/>
          <w:sz w:val="20"/>
          <w:szCs w:val="20"/>
        </w:rPr>
        <w:t xml:space="preserve"> nadającym się </w:t>
      </w:r>
      <w:r w:rsidRPr="00EC1ADE">
        <w:rPr>
          <w:rFonts w:cs="Verdana"/>
          <w:color w:val="000000"/>
          <w:sz w:val="20"/>
          <w:szCs w:val="20"/>
        </w:rPr>
        <w:t>do urzędowego odbioru oraz w sposób odpowiedni dla jego przeznaczenia.</w:t>
      </w:r>
    </w:p>
    <w:p w14:paraId="60FA7CD7" w14:textId="77777777" w:rsidR="00B16266" w:rsidRPr="00EC1ADE"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sz w:val="20"/>
          <w:szCs w:val="20"/>
        </w:rPr>
        <w:t xml:space="preserve">Wykonawca zobowiązuje się </w:t>
      </w:r>
      <w:r w:rsidRPr="00EC1ADE">
        <w:rPr>
          <w:rFonts w:cs="Verdana"/>
          <w:sz w:val="20"/>
          <w:szCs w:val="20"/>
          <w:u w:val="single"/>
        </w:rPr>
        <w:t xml:space="preserve">w terminie </w:t>
      </w:r>
      <w:r w:rsidR="00273DFF" w:rsidRPr="00EC1ADE">
        <w:rPr>
          <w:rFonts w:cs="Verdana"/>
          <w:sz w:val="20"/>
          <w:szCs w:val="20"/>
          <w:u w:val="single"/>
        </w:rPr>
        <w:t>najpóźniej do dnia przekazania przez Zamawiającego placu budowy</w:t>
      </w:r>
      <w:r w:rsidR="00D805C5" w:rsidRPr="00EC1ADE">
        <w:rPr>
          <w:rFonts w:cs="Verdana"/>
          <w:sz w:val="20"/>
          <w:szCs w:val="20"/>
        </w:rPr>
        <w:t xml:space="preserve"> przygotować</w:t>
      </w:r>
      <w:r w:rsidR="00DE6686" w:rsidRPr="00EC1ADE">
        <w:rPr>
          <w:rFonts w:cs="Verdana"/>
          <w:sz w:val="20"/>
          <w:szCs w:val="20"/>
        </w:rPr>
        <w:t xml:space="preserve"> i dostarczyć</w:t>
      </w:r>
      <w:r w:rsidR="00B16266" w:rsidRPr="00EC1ADE">
        <w:rPr>
          <w:rFonts w:cs="Verdana"/>
          <w:sz w:val="20"/>
          <w:szCs w:val="20"/>
        </w:rPr>
        <w:t>:</w:t>
      </w:r>
    </w:p>
    <w:p w14:paraId="0494279D" w14:textId="77777777" w:rsidR="00617CC4" w:rsidRPr="00EC1ADE" w:rsidRDefault="00D54DB3" w:rsidP="00711506">
      <w:pPr>
        <w:pStyle w:val="Akapitzlist"/>
        <w:widowControl w:val="0"/>
        <w:numPr>
          <w:ilvl w:val="1"/>
          <w:numId w:val="19"/>
        </w:numPr>
        <w:shd w:val="clear" w:color="auto" w:fill="FFFFFF"/>
        <w:autoSpaceDE w:val="0"/>
        <w:autoSpaceDN w:val="0"/>
        <w:adjustRightInd w:val="0"/>
        <w:spacing w:before="120" w:after="0"/>
        <w:ind w:left="1134" w:hanging="425"/>
        <w:contextualSpacing w:val="0"/>
        <w:jc w:val="both"/>
        <w:rPr>
          <w:rFonts w:cs="Verdana"/>
          <w:spacing w:val="3"/>
          <w:sz w:val="20"/>
          <w:szCs w:val="20"/>
        </w:rPr>
      </w:pPr>
      <w:r w:rsidRPr="00EC1ADE">
        <w:rPr>
          <w:rFonts w:cs="Verdana"/>
          <w:sz w:val="20"/>
          <w:szCs w:val="20"/>
        </w:rPr>
        <w:t>H</w:t>
      </w:r>
      <w:r w:rsidR="00D805C5" w:rsidRPr="00EC1ADE">
        <w:rPr>
          <w:rFonts w:cs="Verdana"/>
          <w:sz w:val="20"/>
          <w:szCs w:val="20"/>
        </w:rPr>
        <w:t>armonogram</w:t>
      </w:r>
      <w:r w:rsidR="006D6372" w:rsidRPr="00EC1ADE">
        <w:rPr>
          <w:rFonts w:cs="Verdana"/>
          <w:sz w:val="20"/>
          <w:szCs w:val="20"/>
        </w:rPr>
        <w:t xml:space="preserve"> </w:t>
      </w:r>
      <w:r w:rsidR="00D805C5" w:rsidRPr="00EC1ADE">
        <w:rPr>
          <w:rFonts w:cs="Verdana"/>
          <w:sz w:val="20"/>
          <w:szCs w:val="20"/>
        </w:rPr>
        <w:t>realizacji zamówienia</w:t>
      </w:r>
      <w:r w:rsidR="000828A3" w:rsidRPr="00EC1ADE">
        <w:rPr>
          <w:rFonts w:cs="Verdana"/>
          <w:sz w:val="20"/>
          <w:szCs w:val="20"/>
        </w:rPr>
        <w:t xml:space="preserve"> </w:t>
      </w:r>
      <w:r w:rsidR="00D805C5" w:rsidRPr="00EC1ADE">
        <w:rPr>
          <w:rFonts w:cs="Verdana"/>
          <w:sz w:val="20"/>
          <w:szCs w:val="20"/>
        </w:rPr>
        <w:t>uzgadniając</w:t>
      </w:r>
      <w:r w:rsidR="004C709B" w:rsidRPr="00EC1ADE">
        <w:rPr>
          <w:rFonts w:cs="Verdana"/>
          <w:sz w:val="20"/>
          <w:szCs w:val="20"/>
        </w:rPr>
        <w:t xml:space="preserve"> jego treść z</w:t>
      </w:r>
      <w:r w:rsidR="00E314C9" w:rsidRPr="00EC1ADE">
        <w:rPr>
          <w:rFonts w:cs="Verdana"/>
          <w:sz w:val="20"/>
          <w:szCs w:val="20"/>
        </w:rPr>
        <w:t xml:space="preserve"> </w:t>
      </w:r>
      <w:r w:rsidR="00D805C5" w:rsidRPr="00EC1ADE">
        <w:rPr>
          <w:rFonts w:cs="Verdana"/>
          <w:sz w:val="20"/>
          <w:szCs w:val="20"/>
        </w:rPr>
        <w:t>Zamawiającym</w:t>
      </w:r>
      <w:r w:rsidR="00C571F4" w:rsidRPr="00EC1ADE">
        <w:rPr>
          <w:rFonts w:cs="Verdana"/>
          <w:sz w:val="20"/>
          <w:szCs w:val="20"/>
        </w:rPr>
        <w:t>,</w:t>
      </w:r>
      <w:r w:rsidR="006D6372" w:rsidRPr="00EC1ADE">
        <w:rPr>
          <w:rFonts w:cs="Verdana"/>
          <w:spacing w:val="3"/>
          <w:sz w:val="20"/>
          <w:szCs w:val="20"/>
        </w:rPr>
        <w:t xml:space="preserve"> </w:t>
      </w:r>
    </w:p>
    <w:p w14:paraId="42C06DE7" w14:textId="77777777" w:rsidR="006971B5" w:rsidRPr="00EC1ADE" w:rsidRDefault="0037481C" w:rsidP="00911FEC">
      <w:pPr>
        <w:pStyle w:val="Akapitzlist"/>
        <w:widowControl w:val="0"/>
        <w:numPr>
          <w:ilvl w:val="1"/>
          <w:numId w:val="19"/>
        </w:numPr>
        <w:shd w:val="clear" w:color="auto" w:fill="FFFFFF"/>
        <w:autoSpaceDE w:val="0"/>
        <w:autoSpaceDN w:val="0"/>
        <w:adjustRightInd w:val="0"/>
        <w:spacing w:after="0"/>
        <w:ind w:left="1134" w:hanging="425"/>
        <w:contextualSpacing w:val="0"/>
        <w:jc w:val="both"/>
        <w:rPr>
          <w:rFonts w:cs="Verdana"/>
          <w:spacing w:val="3"/>
          <w:sz w:val="20"/>
          <w:szCs w:val="20"/>
        </w:rPr>
      </w:pPr>
      <w:r w:rsidRPr="00EC1ADE">
        <w:rPr>
          <w:rFonts w:cs="Verdana"/>
          <w:spacing w:val="3"/>
          <w:sz w:val="20"/>
          <w:szCs w:val="20"/>
        </w:rPr>
        <w:t xml:space="preserve">wypełniony kosztorys ofertowy według załączonego przedmiaru robót (załącznik nr </w:t>
      </w:r>
      <w:r w:rsidR="006971B5" w:rsidRPr="00EC1ADE">
        <w:rPr>
          <w:rFonts w:cs="Verdana"/>
          <w:spacing w:val="3"/>
          <w:sz w:val="20"/>
          <w:szCs w:val="20"/>
        </w:rPr>
        <w:t>1</w:t>
      </w:r>
      <w:r w:rsidRPr="00EC1ADE">
        <w:rPr>
          <w:rFonts w:cs="Verdana"/>
          <w:spacing w:val="3"/>
          <w:sz w:val="20"/>
          <w:szCs w:val="20"/>
        </w:rPr>
        <w:t xml:space="preserve"> do </w:t>
      </w:r>
      <w:r w:rsidR="00617CC4" w:rsidRPr="00EC1ADE">
        <w:rPr>
          <w:rFonts w:cs="Verdana"/>
          <w:spacing w:val="3"/>
          <w:sz w:val="20"/>
          <w:szCs w:val="20"/>
        </w:rPr>
        <w:t>SIWZ</w:t>
      </w:r>
      <w:r w:rsidRPr="00EC1ADE">
        <w:rPr>
          <w:rFonts w:cs="Verdana"/>
          <w:spacing w:val="3"/>
          <w:sz w:val="20"/>
          <w:szCs w:val="20"/>
        </w:rPr>
        <w:t>)</w:t>
      </w:r>
      <w:r w:rsidR="00617CC4" w:rsidRPr="00EC1ADE">
        <w:rPr>
          <w:rFonts w:cs="Verdana"/>
          <w:spacing w:val="3"/>
          <w:sz w:val="20"/>
          <w:szCs w:val="20"/>
        </w:rPr>
        <w:t>.</w:t>
      </w:r>
      <w:r w:rsidR="006971B5" w:rsidRPr="00EC1ADE">
        <w:rPr>
          <w:rFonts w:cs="Verdana"/>
          <w:color w:val="FF0000"/>
          <w:spacing w:val="3"/>
          <w:sz w:val="20"/>
          <w:szCs w:val="20"/>
        </w:rPr>
        <w:t xml:space="preserve"> </w:t>
      </w:r>
    </w:p>
    <w:p w14:paraId="6B4515C6" w14:textId="77777777" w:rsidR="000A3153" w:rsidRPr="00EC1ADE" w:rsidRDefault="000A3153" w:rsidP="007C539F">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wykonać odpowiednie oznakowanie i zabezpieczenie terenu prowadzonych robót, strzec mienia znaj</w:t>
      </w:r>
      <w:r w:rsidR="00E314C9" w:rsidRPr="00EC1ADE">
        <w:rPr>
          <w:rFonts w:cs="Verdana"/>
          <w:color w:val="000000"/>
          <w:sz w:val="20"/>
          <w:szCs w:val="20"/>
        </w:rPr>
        <w:t xml:space="preserve">dującego się na terenie budowy, </w:t>
      </w:r>
      <w:r w:rsidRPr="00EC1ADE">
        <w:rPr>
          <w:rFonts w:cs="Verdana"/>
          <w:color w:val="000000"/>
          <w:sz w:val="20"/>
          <w:szCs w:val="20"/>
        </w:rPr>
        <w:t>a także zapewnić warunki bezpieczeństwa w szczególności umożliwiające unikniecie nieszczęśliwych wypadków podczas wykonywania robót.</w:t>
      </w:r>
    </w:p>
    <w:p w14:paraId="54614B7C" w14:textId="77777777" w:rsidR="000A3153" w:rsidRPr="00EC1ADE"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W czasie realizacji robót Wykonawca będzie utrzymywał porządek na terenie budowy, będzie usuwał odpady i śmieci, </w:t>
      </w:r>
      <w:r w:rsidRPr="00EC1ADE">
        <w:rPr>
          <w:rFonts w:cs="Verdana"/>
          <w:sz w:val="20"/>
          <w:szCs w:val="20"/>
        </w:rPr>
        <w:t>zapewniał przestrzeganie przepisów bezpieczeństwa i higieny pracy oraz ochrony mienia.</w:t>
      </w:r>
    </w:p>
    <w:p w14:paraId="3399A5F2" w14:textId="77777777" w:rsidR="000A3153" w:rsidRPr="00EC1ADE"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zobowiązuje się do dokonywa</w:t>
      </w:r>
      <w:r w:rsidR="00E314C9" w:rsidRPr="00EC1ADE">
        <w:rPr>
          <w:rFonts w:cs="Verdana"/>
          <w:color w:val="000000"/>
          <w:sz w:val="20"/>
          <w:szCs w:val="20"/>
        </w:rPr>
        <w:t xml:space="preserve">nia utylizacji odpadów zgodnie </w:t>
      </w:r>
      <w:r w:rsidRPr="00EC1ADE">
        <w:rPr>
          <w:rFonts w:cs="Verdana"/>
          <w:color w:val="000000"/>
          <w:sz w:val="20"/>
          <w:szCs w:val="20"/>
        </w:rPr>
        <w:t>z obowiązującymi przepisami prawa.</w:t>
      </w:r>
    </w:p>
    <w:p w14:paraId="287FFCD9" w14:textId="77777777" w:rsidR="000A3153" w:rsidRPr="00EC1ADE"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lastRenderedPageBreak/>
        <w:t>Wykonawca zobowiązuje się do umożliwienia wstępu na teren budowy pracownikom organów państwowego nadzoru budowlanego, do których należy wykonywanie zadań określonych ustawą - Prawo budowlane o</w:t>
      </w:r>
      <w:r w:rsidR="00E314C9" w:rsidRPr="00EC1ADE">
        <w:rPr>
          <w:rFonts w:cs="Verdana"/>
          <w:color w:val="000000"/>
          <w:sz w:val="20"/>
          <w:szCs w:val="20"/>
        </w:rPr>
        <w:t xml:space="preserve">raz do udostępnienia im danych </w:t>
      </w:r>
      <w:r w:rsidRPr="00EC1ADE">
        <w:rPr>
          <w:rFonts w:cs="Verdana"/>
          <w:color w:val="000000"/>
          <w:sz w:val="20"/>
          <w:szCs w:val="20"/>
        </w:rPr>
        <w:t>i informacji wymaganych tą ustawą.</w:t>
      </w:r>
    </w:p>
    <w:p w14:paraId="5113D2B1" w14:textId="77777777" w:rsidR="00861DA7" w:rsidRPr="00EC1ADE" w:rsidRDefault="000A3153"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Po zakończeniu robót Wykonawca zobowiązany</w:t>
      </w:r>
      <w:r w:rsidR="00E314C9" w:rsidRPr="00EC1ADE">
        <w:rPr>
          <w:rFonts w:cs="Verdana"/>
          <w:color w:val="000000"/>
          <w:sz w:val="20"/>
          <w:szCs w:val="20"/>
        </w:rPr>
        <w:t xml:space="preserve"> jest uporządkować teren budowy </w:t>
      </w:r>
      <w:r w:rsidRPr="00EC1ADE">
        <w:rPr>
          <w:rFonts w:cs="Verdana"/>
          <w:color w:val="000000"/>
          <w:sz w:val="20"/>
          <w:szCs w:val="20"/>
        </w:rPr>
        <w:t>i przekazać go Zamawiającemu w terminie ustalonym na odbiór robót.</w:t>
      </w:r>
    </w:p>
    <w:p w14:paraId="0086C38B" w14:textId="77777777" w:rsidR="00861DA7" w:rsidRPr="00EC1ADE" w:rsidRDefault="00745A5E"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sz w:val="20"/>
          <w:szCs w:val="20"/>
        </w:rPr>
        <w:t xml:space="preserve">Wykonawca zobowiązuje się do zatrudnienia </w:t>
      </w:r>
      <w:r w:rsidR="00861DA7" w:rsidRPr="00EC1ADE">
        <w:rPr>
          <w:sz w:val="20"/>
          <w:szCs w:val="20"/>
        </w:rPr>
        <w:t>na budowie odpowiedniej liczby personelu kierownictwa technicznego robót z odpowiednimi i zgodnymi z SIWZ uprawnieniami oraz pracowników posiadających odpo</w:t>
      </w:r>
      <w:r w:rsidR="0033115E" w:rsidRPr="00EC1ADE">
        <w:rPr>
          <w:sz w:val="20"/>
          <w:szCs w:val="20"/>
        </w:rPr>
        <w:t>wiednie kwalifikacje.</w:t>
      </w:r>
    </w:p>
    <w:p w14:paraId="4D086CE8" w14:textId="77777777" w:rsidR="009C7759" w:rsidRPr="00EC1ADE" w:rsidRDefault="00861DA7" w:rsidP="007315D2">
      <w:pPr>
        <w:pStyle w:val="Akapitzlist"/>
        <w:widowControl w:val="0"/>
        <w:numPr>
          <w:ilvl w:val="0"/>
          <w:numId w:val="19"/>
        </w:numPr>
        <w:shd w:val="clear" w:color="auto" w:fill="FFFFFF"/>
        <w:autoSpaceDE w:val="0"/>
        <w:autoSpaceDN w:val="0"/>
        <w:adjustRightInd w:val="0"/>
        <w:spacing w:before="120" w:after="0"/>
        <w:ind w:left="567" w:hanging="567"/>
        <w:contextualSpacing w:val="0"/>
        <w:jc w:val="both"/>
        <w:rPr>
          <w:rFonts w:cs="Verdana"/>
          <w:sz w:val="20"/>
          <w:szCs w:val="20"/>
        </w:rPr>
      </w:pPr>
      <w:r w:rsidRPr="00EC1ADE">
        <w:rPr>
          <w:sz w:val="20"/>
          <w:szCs w:val="20"/>
        </w:rPr>
        <w:t>Umożliwienia przedstawicielom Zamawiającego i Inspektorom Nadzoru kontroli, w tym legitymowania osób przebywających na budowie, żądania ważnych zaświadczeń lekarskich i dowodów legalnego zatrudnienia, w</w:t>
      </w:r>
      <w:r w:rsidRPr="00EC1ADE">
        <w:rPr>
          <w:color w:val="FF0000"/>
          <w:sz w:val="20"/>
          <w:szCs w:val="20"/>
        </w:rPr>
        <w:t xml:space="preserve"> </w:t>
      </w:r>
      <w:r w:rsidRPr="00EC1ADE">
        <w:rPr>
          <w:sz w:val="20"/>
          <w:szCs w:val="20"/>
        </w:rPr>
        <w:t>tym przedstawienia w terminie 3 dni na każde żądanie dowodów potwierdzających zatrudnienie w oparciu o przepisy prawa pracy, osób, wobec których zamawiający sformułował takie wymaganie.</w:t>
      </w:r>
    </w:p>
    <w:p w14:paraId="5746F013" w14:textId="77777777" w:rsidR="00841BEE" w:rsidRPr="00EC1ADE" w:rsidRDefault="009C7759" w:rsidP="00446137">
      <w:pPr>
        <w:pStyle w:val="Akapitzlist"/>
        <w:widowControl w:val="0"/>
        <w:numPr>
          <w:ilvl w:val="0"/>
          <w:numId w:val="19"/>
        </w:numPr>
        <w:shd w:val="clear" w:color="auto" w:fill="FFFFFF"/>
        <w:autoSpaceDE w:val="0"/>
        <w:autoSpaceDN w:val="0"/>
        <w:adjustRightInd w:val="0"/>
        <w:spacing w:before="120" w:after="0"/>
        <w:ind w:left="567" w:right="-1" w:hanging="567"/>
        <w:contextualSpacing w:val="0"/>
        <w:jc w:val="both"/>
        <w:rPr>
          <w:vanish/>
          <w:sz w:val="20"/>
          <w:szCs w:val="20"/>
        </w:rPr>
      </w:pPr>
      <w:r w:rsidRPr="00EC1ADE">
        <w:rPr>
          <w:sz w:val="20"/>
          <w:szCs w:val="20"/>
        </w:rPr>
        <w:t>Osoby wykonujące prace na terenie budowy będą zatrudnione przez wykonawcę lub podwykonawców na podstawie przepisów prawa pracy. Obowiązek ten nie obejmuje osób wykonujących samodzielne funkcje techniczne w budownictwie.</w:t>
      </w:r>
    </w:p>
    <w:p w14:paraId="5774EE81" w14:textId="77777777" w:rsidR="00841BEE" w:rsidRPr="00EC1ADE" w:rsidRDefault="00841BEE" w:rsidP="00446137">
      <w:pPr>
        <w:pStyle w:val="Akapitzlist"/>
        <w:numPr>
          <w:ilvl w:val="1"/>
          <w:numId w:val="56"/>
        </w:numPr>
        <w:tabs>
          <w:tab w:val="left" w:pos="1560"/>
        </w:tabs>
        <w:spacing w:before="120" w:after="0"/>
        <w:ind w:left="567" w:right="-1" w:hanging="567"/>
        <w:contextualSpacing w:val="0"/>
        <w:jc w:val="both"/>
        <w:rPr>
          <w:sz w:val="20"/>
          <w:szCs w:val="20"/>
        </w:rPr>
      </w:pPr>
      <w:r w:rsidRPr="00EC1ADE">
        <w:rPr>
          <w:sz w:val="20"/>
          <w:szCs w:val="20"/>
        </w:rPr>
        <w:t>W trakcie realizacji Przedmiotu Umowy Zamawiający uprawniony jest do wykonywania czynności kontrolnych wobec Wykonawcy odnośnie spełniania przez Wykonawcę lub Podwykonawcę/ dalszego Podwykonawcę wymogu zatrudnienia na podstawie umowy o pracę osób wykonujących czynności wskazane w ust. 10.</w:t>
      </w:r>
    </w:p>
    <w:p w14:paraId="3BEEB064" w14:textId="77777777" w:rsidR="00841BEE" w:rsidRPr="00EC1ADE" w:rsidRDefault="00841BEE" w:rsidP="00580094">
      <w:pPr>
        <w:pStyle w:val="Akapitzlist"/>
        <w:numPr>
          <w:ilvl w:val="1"/>
          <w:numId w:val="56"/>
        </w:numPr>
        <w:tabs>
          <w:tab w:val="left" w:pos="851"/>
        </w:tabs>
        <w:spacing w:before="120" w:after="0"/>
        <w:ind w:left="851" w:right="-1" w:hanging="567"/>
        <w:contextualSpacing w:val="0"/>
        <w:rPr>
          <w:sz w:val="20"/>
          <w:szCs w:val="20"/>
        </w:rPr>
      </w:pPr>
      <w:r w:rsidRPr="00EC1ADE">
        <w:rPr>
          <w:bCs/>
          <w:iCs/>
          <w:sz w:val="20"/>
          <w:szCs w:val="20"/>
        </w:rPr>
        <w:t>W trakcie realizacji zamówienia na każde wezwanie Zamawiającego, w wyznaczonym w tym wezwaniu terminie, Wykonawca przedłoży Zamawiającemu dokumenty dotyczące Wykonawcy lub Podwykonawcy/ dalszego Podwykonawcy, z których bezspornie wynika, że osoby te są zatrudnione na podstawie umowy o pracę (zawierające w szczególności następujące informacje: imię i nazwisko, funkcja i wymiar etatu), w szczególności:</w:t>
      </w:r>
    </w:p>
    <w:p w14:paraId="4EF1CAE3" w14:textId="77777777" w:rsidR="00841BEE" w:rsidRPr="00EC1ADE" w:rsidRDefault="00841BEE" w:rsidP="00DC7993">
      <w:pPr>
        <w:pStyle w:val="Akapitzlist"/>
        <w:numPr>
          <w:ilvl w:val="0"/>
          <w:numId w:val="47"/>
        </w:numPr>
        <w:tabs>
          <w:tab w:val="left" w:pos="1418"/>
        </w:tabs>
        <w:spacing w:before="120" w:after="0"/>
        <w:ind w:left="1418" w:right="-1" w:hanging="567"/>
        <w:contextualSpacing w:val="0"/>
        <w:jc w:val="both"/>
        <w:rPr>
          <w:bCs/>
          <w:iCs/>
          <w:sz w:val="20"/>
          <w:szCs w:val="20"/>
        </w:rPr>
      </w:pPr>
      <w:r w:rsidRPr="00EC1ADE">
        <w:rPr>
          <w:bCs/>
          <w:iCs/>
          <w:sz w:val="20"/>
          <w:szCs w:val="20"/>
        </w:rPr>
        <w:t>oświadczenie Wykonawcy lub Podwykonawcy/ dalszego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umowy o pracę wraz ze wskazaniem liczby tych osób, imion i nazwisk tych osób, rodzaju umowy o pracę i wymiaru etatu oraz podpis osoby uprawnionej do złożenia oświadczenia w imieniu Wykonawcy lub Podwykonawcy/ dalszego Podwykonawcy;</w:t>
      </w:r>
    </w:p>
    <w:p w14:paraId="2D014926" w14:textId="77777777" w:rsidR="00841BEE" w:rsidRPr="00EC1ADE" w:rsidRDefault="00841BEE" w:rsidP="00DC7993">
      <w:pPr>
        <w:pStyle w:val="Akapitzlist"/>
        <w:numPr>
          <w:ilvl w:val="0"/>
          <w:numId w:val="47"/>
        </w:numPr>
        <w:tabs>
          <w:tab w:val="left" w:pos="1418"/>
        </w:tabs>
        <w:spacing w:before="120" w:after="0"/>
        <w:ind w:left="1418" w:right="-1" w:hanging="567"/>
        <w:contextualSpacing w:val="0"/>
        <w:jc w:val="both"/>
        <w:rPr>
          <w:bCs/>
          <w:iCs/>
          <w:sz w:val="20"/>
          <w:szCs w:val="20"/>
        </w:rPr>
      </w:pPr>
      <w:r w:rsidRPr="00EC1ADE">
        <w:rPr>
          <w:bCs/>
          <w:iCs/>
          <w:sz w:val="20"/>
          <w:szCs w:val="20"/>
        </w:rPr>
        <w:t>poświadczoną za zgodność z oryginałem odpowiednio przez Wykonawcę lub Podwykonawcę/ dalszego Podwykonawcę kopię umowy/umów o pracę osób wykonujących w trakcie realizacji Przedmiotu Umowy czynności, których dotyczy ww. oświadczenie Wykonawcy lub Podwykonawcy/ dalszego Podwykonawcy (wraz z dokumentem regulującym zakres obowiązków, jeżeli został sporządzony). Kopia umowy/umów powinna zostać zanonimizowana w sposób zapewniający ochronę danych osobowych pracowników, zgodnie z przepisami ustawy z dnia 29 sierpnia 1997 r. o ochronie danych osobowych (tj. w szczególności bez adresów, nr PESEL pracowników). Imię i nazwisko pracownika nie podlega anonimizacji. Informacje takie jak: data zawarcia umowy, rodzaj umowy o pracę i wymiar etatu powinny być możliwe do zidentyfikowania;</w:t>
      </w:r>
    </w:p>
    <w:p w14:paraId="255FF2C0" w14:textId="77777777" w:rsidR="00841BEE" w:rsidRPr="00EC1ADE" w:rsidRDefault="00841BEE" w:rsidP="00DC7993">
      <w:pPr>
        <w:pStyle w:val="Akapitzlist"/>
        <w:numPr>
          <w:ilvl w:val="0"/>
          <w:numId w:val="47"/>
        </w:numPr>
        <w:tabs>
          <w:tab w:val="left" w:pos="1418"/>
        </w:tabs>
        <w:spacing w:before="120" w:after="0"/>
        <w:ind w:left="1418" w:right="-1" w:hanging="567"/>
        <w:contextualSpacing w:val="0"/>
        <w:jc w:val="both"/>
        <w:rPr>
          <w:bCs/>
          <w:iCs/>
          <w:sz w:val="20"/>
          <w:szCs w:val="20"/>
        </w:rPr>
      </w:pPr>
      <w:r w:rsidRPr="00EC1ADE">
        <w:rPr>
          <w:bCs/>
          <w:iCs/>
          <w:sz w:val="20"/>
          <w:szCs w:val="20"/>
        </w:rPr>
        <w:t>zaświadczenie właściwego oddziału ZUS, potwierdzające opłacanie przez Wykonawcę lub Podwykonawcę/ dalszego Podwykonawcę składek na ubezpieczenia społeczne i zdrowotne z tytułu zatrudnienia na podstawie umów o pracę za ostatni okres rozliczeniowy;</w:t>
      </w:r>
    </w:p>
    <w:p w14:paraId="6CF06F36" w14:textId="77777777" w:rsidR="00841BEE" w:rsidRPr="00EC1ADE" w:rsidRDefault="00841BEE" w:rsidP="00DC7993">
      <w:pPr>
        <w:pStyle w:val="Akapitzlist"/>
        <w:numPr>
          <w:ilvl w:val="0"/>
          <w:numId w:val="47"/>
        </w:numPr>
        <w:tabs>
          <w:tab w:val="left" w:pos="1418"/>
        </w:tabs>
        <w:spacing w:before="120" w:after="0"/>
        <w:ind w:left="1418" w:right="-1" w:hanging="567"/>
        <w:contextualSpacing w:val="0"/>
        <w:jc w:val="both"/>
        <w:rPr>
          <w:bCs/>
          <w:iCs/>
          <w:sz w:val="20"/>
          <w:szCs w:val="20"/>
        </w:rPr>
      </w:pPr>
      <w:r w:rsidRPr="00EC1ADE">
        <w:rPr>
          <w:bCs/>
          <w:iCs/>
          <w:sz w:val="20"/>
          <w:szCs w:val="20"/>
        </w:rPr>
        <w:t xml:space="preserve">poświadczoną za zgodność z oryginałem odpowiednio przez Wykonawcę lub Podwykonawcę/ dalszego Podwykonawcę kopię dowodu potwierdzającego zgłoszenie pracownika przez pracodawcę do ubezpieczeń, zanonimizowaną w sposób zapewniający ochronę danych osobowych </w:t>
      </w:r>
      <w:r w:rsidRPr="00EC1ADE">
        <w:rPr>
          <w:bCs/>
          <w:iCs/>
          <w:sz w:val="20"/>
          <w:szCs w:val="20"/>
        </w:rPr>
        <w:lastRenderedPageBreak/>
        <w:t>pracowników, zgodnie z przepisami ustawy z dnia 29 sierpnia 1997 r. o ochronie danych osobowych. Imię i nazwisko pracownika nie podlega anonimizacji.</w:t>
      </w:r>
    </w:p>
    <w:p w14:paraId="5EE7650C" w14:textId="77777777" w:rsidR="000A3153" w:rsidRPr="00EC1ADE" w:rsidRDefault="000A3153"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6.</w:t>
      </w:r>
    </w:p>
    <w:p w14:paraId="6E1C7611" w14:textId="77777777" w:rsidR="00F70CAB" w:rsidRPr="00EC1ADE" w:rsidRDefault="000A3153" w:rsidP="006A13C3">
      <w:pPr>
        <w:widowControl w:val="0"/>
        <w:numPr>
          <w:ilvl w:val="0"/>
          <w:numId w:val="2"/>
        </w:numPr>
        <w:shd w:val="clear" w:color="auto" w:fill="FFFFFF"/>
        <w:autoSpaceDE w:val="0"/>
        <w:autoSpaceDN w:val="0"/>
        <w:adjustRightInd w:val="0"/>
        <w:spacing w:before="120" w:after="0"/>
        <w:ind w:left="567" w:hanging="567"/>
        <w:jc w:val="both"/>
        <w:rPr>
          <w:sz w:val="20"/>
          <w:szCs w:val="20"/>
        </w:rPr>
      </w:pPr>
      <w:r w:rsidRPr="00EC1ADE">
        <w:rPr>
          <w:rFonts w:cs="Verdana"/>
          <w:color w:val="000000"/>
          <w:sz w:val="20"/>
          <w:szCs w:val="20"/>
        </w:rPr>
        <w:t>Wykonawca zapewni wykonanie przedmiotu umowy z materiałów własnych, fabrycznie nowych,</w:t>
      </w:r>
      <w:r w:rsidR="00817C5B">
        <w:rPr>
          <w:rFonts w:cs="Verdana"/>
          <w:color w:val="000000"/>
          <w:sz w:val="20"/>
          <w:szCs w:val="20"/>
        </w:rPr>
        <w:t xml:space="preserve"> </w:t>
      </w:r>
      <w:r w:rsidRPr="00EC1ADE">
        <w:rPr>
          <w:rFonts w:cs="Verdana"/>
          <w:color w:val="000000"/>
          <w:sz w:val="20"/>
          <w:szCs w:val="20"/>
        </w:rPr>
        <w:t>certyfikowanych, w gatunku wynikającym z dokumentacji technicznej</w:t>
      </w:r>
      <w:r w:rsidR="008245EA" w:rsidRPr="00EC1ADE">
        <w:rPr>
          <w:rFonts w:cs="Verdana"/>
          <w:sz w:val="20"/>
          <w:szCs w:val="20"/>
        </w:rPr>
        <w:t xml:space="preserve">, zgodnie z </w:t>
      </w:r>
      <w:r w:rsidRPr="00EC1ADE">
        <w:rPr>
          <w:rFonts w:cs="Verdana"/>
          <w:sz w:val="20"/>
          <w:szCs w:val="20"/>
        </w:rPr>
        <w:t>dokumentacją projektową</w:t>
      </w:r>
      <w:r w:rsidR="00CD423D" w:rsidRPr="00EC1ADE">
        <w:rPr>
          <w:rFonts w:cs="Verdana"/>
          <w:sz w:val="20"/>
          <w:szCs w:val="20"/>
        </w:rPr>
        <w:t>,</w:t>
      </w:r>
      <w:r w:rsidRPr="00EC1ADE">
        <w:rPr>
          <w:rFonts w:cs="Verdana"/>
          <w:sz w:val="20"/>
          <w:szCs w:val="20"/>
        </w:rPr>
        <w:t xml:space="preserve"> zasadami wiedzy technicznej</w:t>
      </w:r>
      <w:r w:rsidR="00CD423D" w:rsidRPr="00EC1ADE">
        <w:rPr>
          <w:rFonts w:cs="Verdana"/>
          <w:sz w:val="20"/>
          <w:szCs w:val="20"/>
        </w:rPr>
        <w:t xml:space="preserve"> oraz</w:t>
      </w:r>
      <w:r w:rsidRPr="00EC1ADE">
        <w:rPr>
          <w:rFonts w:cs="Verdana"/>
          <w:sz w:val="20"/>
          <w:szCs w:val="20"/>
        </w:rPr>
        <w:t xml:space="preserve"> o</w:t>
      </w:r>
      <w:r w:rsidR="00F70CAB" w:rsidRPr="00EC1ADE">
        <w:rPr>
          <w:rFonts w:cs="Verdana"/>
          <w:sz w:val="20"/>
          <w:szCs w:val="20"/>
        </w:rPr>
        <w:t>bowiązującymi przepisami prawa.</w:t>
      </w:r>
    </w:p>
    <w:p w14:paraId="54EA5BEA" w14:textId="77777777" w:rsidR="000A3153" w:rsidRPr="00EC1ADE" w:rsidRDefault="000A3153" w:rsidP="006A13C3">
      <w:pPr>
        <w:widowControl w:val="0"/>
        <w:numPr>
          <w:ilvl w:val="0"/>
          <w:numId w:val="2"/>
        </w:numPr>
        <w:shd w:val="clear" w:color="auto" w:fill="FFFFFF"/>
        <w:autoSpaceDE w:val="0"/>
        <w:autoSpaceDN w:val="0"/>
        <w:adjustRightInd w:val="0"/>
        <w:spacing w:before="120" w:after="0"/>
        <w:ind w:left="567" w:hanging="567"/>
        <w:jc w:val="both"/>
        <w:rPr>
          <w:sz w:val="20"/>
          <w:szCs w:val="20"/>
        </w:rPr>
      </w:pPr>
      <w:r w:rsidRPr="00EC1ADE">
        <w:rPr>
          <w:sz w:val="20"/>
          <w:szCs w:val="20"/>
        </w:rPr>
        <w:t>Użyte w dokumentacji przetargowej (projektach budowlanych, przedmiarach, STWIORB) nazwy materiałów należy rozumieć jako przykładowe parametry minimalne oczekiwane przez Zamawiającego. Zamawiający dopuszcza użycie materiałów równoważnych dopuszczonych do stosowania w budownictwie. Zamawiający uzna za równoważne materiały, których zastosowanie:</w:t>
      </w:r>
    </w:p>
    <w:p w14:paraId="3DD51605" w14:textId="77777777" w:rsidR="00400217" w:rsidRPr="00EC1ADE" w:rsidRDefault="000D03AD" w:rsidP="00DC7993">
      <w:pPr>
        <w:spacing w:before="120" w:after="0"/>
        <w:ind w:left="851" w:hanging="567"/>
        <w:jc w:val="both"/>
        <w:rPr>
          <w:i/>
          <w:sz w:val="20"/>
          <w:szCs w:val="20"/>
          <w:u w:val="single"/>
        </w:rPr>
      </w:pPr>
      <w:r w:rsidRPr="00EC1ADE">
        <w:rPr>
          <w:sz w:val="20"/>
          <w:szCs w:val="20"/>
        </w:rPr>
        <w:t>2.1.</w:t>
      </w:r>
      <w:r w:rsidRPr="00EC1ADE">
        <w:rPr>
          <w:sz w:val="20"/>
          <w:szCs w:val="20"/>
        </w:rPr>
        <w:tab/>
      </w:r>
      <w:r w:rsidR="00400217" w:rsidRPr="00EC1ADE">
        <w:rPr>
          <w:sz w:val="20"/>
          <w:szCs w:val="20"/>
        </w:rPr>
        <w:t xml:space="preserve">Użyte w dokumentacji przetargowej (projekcie budowlanym, przedmiarze, STWIORB) nazwy materiałów należy rozumieć jako przykładowe parametry minimalne oczekiwane przez Zamawiającego. Zamawiający dopuszcza użycie materiałów równoważnych dopuszczonych do stosowania w budownictwie. </w:t>
      </w:r>
      <w:r w:rsidR="00400217" w:rsidRPr="00EC1ADE">
        <w:rPr>
          <w:sz w:val="20"/>
        </w:rPr>
        <w:t>Zamawiający uzna za równoważne materiały, jeżeli ich zastosowani</w:t>
      </w:r>
      <w:r w:rsidR="00817C5B">
        <w:rPr>
          <w:sz w:val="20"/>
        </w:rPr>
        <w:t xml:space="preserve">e wraz pozostałymi materiałami </w:t>
      </w:r>
      <w:r w:rsidR="00400217" w:rsidRPr="00EC1ADE">
        <w:rPr>
          <w:sz w:val="20"/>
        </w:rPr>
        <w:t>i urządzeniami pozwoli uzyskać budynek o parametrach:</w:t>
      </w:r>
      <w:r w:rsidR="00400217" w:rsidRPr="009564D6">
        <w:rPr>
          <w:rFonts w:ascii="Verdana" w:hAnsi="Verdana"/>
          <w:sz w:val="20"/>
        </w:rPr>
        <w:t xml:space="preserve"> </w:t>
      </w:r>
    </w:p>
    <w:p w14:paraId="32BA9AE1" w14:textId="77777777" w:rsidR="003237AF" w:rsidRPr="007B6D6B" w:rsidRDefault="003237AF" w:rsidP="003237AF">
      <w:pPr>
        <w:pStyle w:val="Akapitzlist"/>
        <w:numPr>
          <w:ilvl w:val="0"/>
          <w:numId w:val="43"/>
        </w:numPr>
        <w:tabs>
          <w:tab w:val="left" w:pos="3969"/>
        </w:tabs>
        <w:spacing w:before="120" w:after="0"/>
        <w:contextualSpacing w:val="0"/>
        <w:jc w:val="both"/>
        <w:rPr>
          <w:rFonts w:asciiTheme="minorHAnsi" w:hAnsiTheme="minorHAnsi"/>
          <w:b/>
          <w:sz w:val="20"/>
          <w:szCs w:val="20"/>
        </w:rPr>
      </w:pPr>
      <w:r w:rsidRPr="00744D7C">
        <w:rPr>
          <w:rFonts w:asciiTheme="minorHAnsi" w:hAnsiTheme="minorHAnsi"/>
          <w:b/>
          <w:sz w:val="20"/>
          <w:szCs w:val="20"/>
          <w:u w:val="single"/>
        </w:rPr>
        <w:t>płyta boiska</w:t>
      </w:r>
      <w:r>
        <w:rPr>
          <w:rFonts w:asciiTheme="minorHAnsi" w:hAnsiTheme="minorHAnsi"/>
          <w:b/>
          <w:sz w:val="20"/>
          <w:szCs w:val="20"/>
          <w:u w:val="single"/>
        </w:rPr>
        <w:t xml:space="preserve"> </w:t>
      </w:r>
      <w:r w:rsidRPr="007B6D6B">
        <w:rPr>
          <w:rFonts w:asciiTheme="minorHAnsi" w:hAnsiTheme="minorHAnsi"/>
          <w:b/>
          <w:sz w:val="20"/>
          <w:szCs w:val="20"/>
          <w:u w:val="single"/>
        </w:rPr>
        <w:t>piłkarskiego</w:t>
      </w:r>
      <w:r w:rsidRPr="007B6D6B">
        <w:rPr>
          <w:rFonts w:asciiTheme="minorHAnsi" w:hAnsiTheme="minorHAnsi"/>
          <w:b/>
          <w:sz w:val="20"/>
          <w:szCs w:val="20"/>
        </w:rPr>
        <w:t>:</w:t>
      </w:r>
    </w:p>
    <w:p w14:paraId="3BD47425" w14:textId="77777777" w:rsidR="003237AF" w:rsidRPr="00A76DFD" w:rsidRDefault="003237AF" w:rsidP="003237AF">
      <w:pPr>
        <w:pStyle w:val="Akapitzlist"/>
        <w:spacing w:before="120" w:after="0"/>
        <w:ind w:left="1287"/>
        <w:jc w:val="both"/>
        <w:rPr>
          <w:rFonts w:asciiTheme="minorHAnsi" w:hAnsiTheme="minorHAnsi"/>
          <w:sz w:val="20"/>
          <w:szCs w:val="20"/>
        </w:rPr>
      </w:pPr>
      <w:r>
        <w:rPr>
          <w:rFonts w:asciiTheme="minorHAnsi" w:hAnsiTheme="minorHAnsi"/>
          <w:sz w:val="20"/>
          <w:szCs w:val="20"/>
        </w:rPr>
        <w:t>o nawierzchni przepuszczalnej z trawy syntetycznej o wysokości włókien minimum 60 mm i gęstości 97 000 włókien/m</w:t>
      </w:r>
      <w:r w:rsidRPr="00744D7C">
        <w:rPr>
          <w:rFonts w:asciiTheme="minorHAnsi" w:hAnsiTheme="minorHAnsi"/>
          <w:sz w:val="20"/>
          <w:szCs w:val="20"/>
          <w:vertAlign w:val="superscript"/>
        </w:rPr>
        <w:t>2</w:t>
      </w:r>
      <w:r>
        <w:rPr>
          <w:rFonts w:asciiTheme="minorHAnsi" w:hAnsiTheme="minorHAnsi"/>
          <w:sz w:val="20"/>
          <w:szCs w:val="20"/>
        </w:rPr>
        <w:t xml:space="preserve">, na podbudowie dynamicznej (przepuszczalnej). </w:t>
      </w:r>
      <w:r w:rsidRPr="00A76DFD">
        <w:rPr>
          <w:rFonts w:asciiTheme="minorHAnsi" w:hAnsiTheme="minorHAnsi"/>
          <w:sz w:val="20"/>
          <w:szCs w:val="20"/>
        </w:rPr>
        <w:t xml:space="preserve">Włókna typu monofil </w:t>
      </w:r>
      <w:r>
        <w:rPr>
          <w:rFonts w:asciiTheme="minorHAnsi" w:hAnsiTheme="minorHAnsi"/>
          <w:sz w:val="20"/>
          <w:szCs w:val="20"/>
        </w:rPr>
        <w:t>w kolorze zielony (RAL 6017 lub zbliżony) wypełnione piaskiem kwarcowym oraz granulatem EPDM w pierwotnej postaci (nie pochodzące z recyklingu). Trawa syntetyczna o składnie 100 % polipropylen, grubości włókna minimum 60 µ, włókna odporne na działanie promieni UV.</w:t>
      </w:r>
    </w:p>
    <w:p w14:paraId="60787114" w14:textId="77777777" w:rsidR="003237AF" w:rsidRDefault="003237AF" w:rsidP="003237AF">
      <w:pPr>
        <w:pStyle w:val="Akapitzlist"/>
        <w:numPr>
          <w:ilvl w:val="0"/>
          <w:numId w:val="43"/>
        </w:numPr>
        <w:spacing w:before="120" w:after="0"/>
        <w:contextualSpacing w:val="0"/>
        <w:jc w:val="both"/>
        <w:rPr>
          <w:rFonts w:asciiTheme="minorHAnsi" w:hAnsiTheme="minorHAnsi"/>
          <w:sz w:val="20"/>
          <w:szCs w:val="20"/>
        </w:rPr>
      </w:pPr>
      <w:r>
        <w:rPr>
          <w:rFonts w:asciiTheme="minorHAnsi" w:hAnsiTheme="minorHAnsi"/>
          <w:b/>
          <w:sz w:val="20"/>
          <w:szCs w:val="20"/>
          <w:u w:val="single"/>
        </w:rPr>
        <w:t>n</w:t>
      </w:r>
      <w:r w:rsidRPr="003B0520">
        <w:rPr>
          <w:rFonts w:asciiTheme="minorHAnsi" w:hAnsiTheme="minorHAnsi"/>
          <w:b/>
          <w:sz w:val="20"/>
          <w:szCs w:val="20"/>
          <w:u w:val="single"/>
        </w:rPr>
        <w:t>awierzchnia boiska</w:t>
      </w:r>
      <w:r>
        <w:rPr>
          <w:rFonts w:asciiTheme="minorHAnsi" w:hAnsiTheme="minorHAnsi"/>
          <w:b/>
          <w:sz w:val="20"/>
          <w:szCs w:val="20"/>
          <w:u w:val="single"/>
        </w:rPr>
        <w:t xml:space="preserve"> wielofunkcyjnego</w:t>
      </w:r>
      <w:r w:rsidRPr="003B0520">
        <w:rPr>
          <w:rFonts w:asciiTheme="minorHAnsi" w:hAnsiTheme="minorHAnsi"/>
          <w:b/>
          <w:sz w:val="20"/>
          <w:szCs w:val="20"/>
          <w:u w:val="single"/>
        </w:rPr>
        <w:t>:</w:t>
      </w:r>
      <w:r>
        <w:rPr>
          <w:rFonts w:asciiTheme="minorHAnsi" w:hAnsiTheme="minorHAnsi"/>
          <w:sz w:val="20"/>
          <w:szCs w:val="20"/>
        </w:rPr>
        <w:t xml:space="preserve"> </w:t>
      </w:r>
    </w:p>
    <w:p w14:paraId="0796EA9B" w14:textId="77777777" w:rsidR="003237AF" w:rsidRDefault="003237AF" w:rsidP="003237AF">
      <w:pPr>
        <w:pStyle w:val="Akapitzlist"/>
        <w:spacing w:before="120" w:after="0"/>
        <w:ind w:left="1701" w:hanging="414"/>
        <w:jc w:val="both"/>
        <w:rPr>
          <w:rFonts w:asciiTheme="minorHAnsi" w:hAnsiTheme="minorHAnsi"/>
          <w:sz w:val="20"/>
          <w:szCs w:val="20"/>
        </w:rPr>
      </w:pPr>
      <w:r>
        <w:rPr>
          <w:rFonts w:asciiTheme="minorHAnsi" w:hAnsiTheme="minorHAnsi"/>
          <w:sz w:val="20"/>
          <w:szCs w:val="20"/>
        </w:rPr>
        <w:t>-</w:t>
      </w:r>
      <w:r>
        <w:rPr>
          <w:rFonts w:asciiTheme="minorHAnsi" w:hAnsiTheme="minorHAnsi"/>
          <w:sz w:val="20"/>
          <w:szCs w:val="20"/>
        </w:rPr>
        <w:tab/>
        <w:t xml:space="preserve">Warstwa stabilizująca: elastyczna przepuszczalna warstwa podkładowa o grubości minimum 3,5 cm – granulat i ścier gumowy ze żwirem kwarcowym z lepiszczem poliuretanowym </w:t>
      </w:r>
      <w:r w:rsidRPr="003B0520">
        <w:rPr>
          <w:rFonts w:asciiTheme="minorHAnsi" w:hAnsiTheme="minorHAnsi"/>
          <w:sz w:val="20"/>
          <w:szCs w:val="20"/>
        </w:rPr>
        <w:t>syntetyczno – mineralna.</w:t>
      </w:r>
    </w:p>
    <w:p w14:paraId="43B2E3B9" w14:textId="77777777" w:rsidR="003237AF" w:rsidRDefault="003237AF" w:rsidP="003237AF">
      <w:pPr>
        <w:pStyle w:val="Akapitzlist"/>
        <w:spacing w:before="120" w:after="0"/>
        <w:ind w:left="1701" w:hanging="414"/>
        <w:jc w:val="both"/>
        <w:rPr>
          <w:rFonts w:asciiTheme="minorHAnsi" w:hAnsiTheme="minorHAnsi"/>
          <w:sz w:val="20"/>
          <w:szCs w:val="20"/>
        </w:rPr>
      </w:pPr>
      <w:r>
        <w:rPr>
          <w:rFonts w:asciiTheme="minorHAnsi" w:hAnsiTheme="minorHAnsi"/>
          <w:sz w:val="20"/>
          <w:szCs w:val="20"/>
        </w:rPr>
        <w:t>-</w:t>
      </w:r>
      <w:r>
        <w:rPr>
          <w:rFonts w:asciiTheme="minorHAnsi" w:hAnsiTheme="minorHAnsi"/>
          <w:sz w:val="20"/>
          <w:szCs w:val="20"/>
        </w:rPr>
        <w:tab/>
        <w:t xml:space="preserve">nawierzchnia poliuretanowa przepuszczalna, bezspoinowa. Grubość całkowita nawierzchni minimum 14mm składająca się z dwóch warstw: </w:t>
      </w:r>
    </w:p>
    <w:p w14:paraId="40D6F883" w14:textId="77777777" w:rsidR="003237AF" w:rsidRDefault="003237AF" w:rsidP="003237AF">
      <w:pPr>
        <w:pStyle w:val="Akapitzlist"/>
        <w:spacing w:before="120" w:after="0"/>
        <w:ind w:left="2268" w:hanging="567"/>
        <w:jc w:val="both"/>
        <w:rPr>
          <w:rFonts w:asciiTheme="minorHAnsi" w:hAnsiTheme="minorHAnsi"/>
          <w:sz w:val="20"/>
          <w:szCs w:val="20"/>
        </w:rPr>
      </w:pPr>
      <w:r>
        <w:rPr>
          <w:rFonts w:asciiTheme="minorHAnsi" w:hAnsiTheme="minorHAnsi"/>
          <w:sz w:val="20"/>
          <w:szCs w:val="20"/>
        </w:rPr>
        <w:t>I.)</w:t>
      </w:r>
      <w:r>
        <w:rPr>
          <w:rFonts w:asciiTheme="minorHAnsi" w:hAnsiTheme="minorHAnsi"/>
          <w:sz w:val="20"/>
          <w:szCs w:val="20"/>
        </w:rPr>
        <w:tab/>
        <w:t>baza z granulatu gumowego SBR 11mm powleczona natryskowo barwionym poliuretanem z granulatem gumowym EPDM o grubości minimum 3mm, warstwa dolna SBR grubości min 11mm - bezspoinowa warstwa elastyczna przepuszczalna dla wody układana maszynowo (mieszanka czarnego granulatu gumowego SBR frakcji min 1-4mm połączonego lepiszczem poliuretanowym)</w:t>
      </w:r>
      <w:r w:rsidRPr="003B0520">
        <w:rPr>
          <w:rFonts w:asciiTheme="minorHAnsi" w:hAnsiTheme="minorHAnsi"/>
          <w:sz w:val="20"/>
          <w:szCs w:val="20"/>
        </w:rPr>
        <w:t>Środkowa warstwa amortyzująca wykonana na bazie mieszanki kleju poliuretanowego oraz granulatu SBR. Górna warstwa użytkowa- mieszanka kleju poliuretanowego oraz granulatu EPDM naniesiona metodą podwójnego natrysku.</w:t>
      </w:r>
    </w:p>
    <w:p w14:paraId="12089E4C" w14:textId="77777777" w:rsidR="003237AF" w:rsidRDefault="003237AF" w:rsidP="003237AF">
      <w:pPr>
        <w:pStyle w:val="Akapitzlist"/>
        <w:spacing w:before="120" w:after="0"/>
        <w:ind w:left="2268" w:hanging="567"/>
        <w:jc w:val="both"/>
        <w:rPr>
          <w:rFonts w:asciiTheme="minorHAnsi" w:hAnsiTheme="minorHAnsi"/>
          <w:sz w:val="20"/>
          <w:szCs w:val="20"/>
        </w:rPr>
      </w:pPr>
      <w:r>
        <w:rPr>
          <w:rFonts w:asciiTheme="minorHAnsi" w:hAnsiTheme="minorHAnsi"/>
          <w:sz w:val="20"/>
          <w:szCs w:val="20"/>
        </w:rPr>
        <w:t>II.)</w:t>
      </w:r>
      <w:r>
        <w:rPr>
          <w:rFonts w:asciiTheme="minorHAnsi" w:hAnsiTheme="minorHAnsi"/>
          <w:sz w:val="20"/>
          <w:szCs w:val="20"/>
        </w:rPr>
        <w:tab/>
        <w:t>warstwa użytkowa grubości minimum 3mm – układana maszynowo metodą wysokociśnieniowego natrysku, system poliuretanowy uzupełniony granulatem EPDM frakcji minimum 0,5-1,5mm.</w:t>
      </w:r>
    </w:p>
    <w:p w14:paraId="6FAD81E1" w14:textId="77777777" w:rsidR="003237AF" w:rsidRDefault="003237AF" w:rsidP="003237AF">
      <w:pPr>
        <w:pStyle w:val="Akapitzlist"/>
        <w:spacing w:before="120" w:after="0"/>
        <w:ind w:left="1276"/>
        <w:jc w:val="both"/>
        <w:rPr>
          <w:rFonts w:asciiTheme="minorHAnsi" w:hAnsiTheme="minorHAnsi"/>
          <w:sz w:val="20"/>
          <w:szCs w:val="20"/>
        </w:rPr>
      </w:pPr>
      <w:r>
        <w:rPr>
          <w:rFonts w:asciiTheme="minorHAnsi" w:hAnsiTheme="minorHAnsi"/>
          <w:sz w:val="20"/>
          <w:szCs w:val="20"/>
        </w:rPr>
        <w:t>Wykonana nawierzchni powinna mieć jednakową grubość oraz posiadać jednorodną fakturę i kolor. warstwa użytkowa musi być trwale związana z warstwą elastyczną. Całość musi być przepuszczalna dla wody.</w:t>
      </w:r>
    </w:p>
    <w:p w14:paraId="6E5C7E62" w14:textId="77777777" w:rsidR="003237AF" w:rsidRPr="000D0AEC" w:rsidRDefault="003237AF" w:rsidP="003237AF">
      <w:pPr>
        <w:pStyle w:val="NormalnyWeb"/>
        <w:spacing w:before="120" w:beforeAutospacing="0" w:after="0" w:afterAutospacing="0" w:line="276" w:lineRule="auto"/>
        <w:ind w:left="1276"/>
        <w:jc w:val="both"/>
        <w:rPr>
          <w:rFonts w:asciiTheme="minorHAnsi" w:hAnsiTheme="minorHAnsi"/>
          <w:sz w:val="20"/>
          <w:szCs w:val="20"/>
        </w:rPr>
      </w:pPr>
      <w:r w:rsidRPr="000D0AEC">
        <w:rPr>
          <w:rFonts w:asciiTheme="minorHAnsi" w:hAnsiTheme="minorHAnsi"/>
          <w:sz w:val="20"/>
          <w:szCs w:val="20"/>
          <w:shd w:val="clear" w:color="auto" w:fill="FFFFFF"/>
        </w:rPr>
        <w:t xml:space="preserve">Dopuszcza się nawierzchnie poliuretanowe spełniające warunki opisane w normie </w:t>
      </w:r>
      <w:r w:rsidRPr="000D0AEC">
        <w:rPr>
          <w:rFonts w:asciiTheme="minorHAnsi" w:hAnsiTheme="minorHAnsi"/>
          <w:sz w:val="20"/>
          <w:szCs w:val="20"/>
        </w:rPr>
        <w:t xml:space="preserve">PN EN </w:t>
      </w:r>
      <w:r w:rsidRPr="000D0AEC">
        <w:rPr>
          <w:rFonts w:asciiTheme="minorHAnsi" w:hAnsiTheme="minorHAnsi"/>
          <w:sz w:val="20"/>
          <w:szCs w:val="20"/>
          <w:shd w:val="clear" w:color="auto" w:fill="FFFFFF"/>
        </w:rPr>
        <w:t xml:space="preserve">14877:2014 lub równoważnej oraz posiadające wymagane dokumenty czyli: </w:t>
      </w:r>
    </w:p>
    <w:p w14:paraId="6D697A4C" w14:textId="77777777" w:rsidR="003237AF" w:rsidRPr="000D0AEC" w:rsidRDefault="003237AF" w:rsidP="003237AF">
      <w:pPr>
        <w:pStyle w:val="Akapitzlist"/>
        <w:autoSpaceDE w:val="0"/>
        <w:autoSpaceDN w:val="0"/>
        <w:spacing w:before="120" w:after="0"/>
        <w:ind w:left="1843" w:hanging="567"/>
        <w:jc w:val="both"/>
        <w:rPr>
          <w:rFonts w:asciiTheme="minorHAnsi" w:hAnsiTheme="minorHAnsi"/>
          <w:sz w:val="20"/>
          <w:szCs w:val="20"/>
        </w:rPr>
      </w:pPr>
      <w:r w:rsidRPr="000D0AEC">
        <w:rPr>
          <w:rFonts w:asciiTheme="minorHAnsi" w:hAnsiTheme="minorHAnsi"/>
          <w:sz w:val="20"/>
          <w:szCs w:val="20"/>
        </w:rPr>
        <w:t>-</w:t>
      </w:r>
      <w:r w:rsidRPr="000D0AEC">
        <w:rPr>
          <w:rFonts w:asciiTheme="minorHAnsi" w:hAnsiTheme="minorHAnsi"/>
          <w:sz w:val="20"/>
          <w:szCs w:val="20"/>
        </w:rPr>
        <w:tab/>
        <w:t xml:space="preserve">deklarację właściwości użytkowych lub badania niezależnego podmiotu uprawnionego do kontroli jakości na zgodność z normą PN-EN 14877: 2014 lub równoważną, lub aprobatę techniczną ITB lub rekomendację techniczną ITB lub wynik badań specjalistycznego </w:t>
      </w:r>
      <w:r w:rsidRPr="000D0AEC">
        <w:rPr>
          <w:rFonts w:asciiTheme="minorHAnsi" w:hAnsiTheme="minorHAnsi"/>
          <w:sz w:val="20"/>
          <w:szCs w:val="20"/>
        </w:rPr>
        <w:lastRenderedPageBreak/>
        <w:t xml:space="preserve">koncesjonowanego laboratorium badającego nawierzchnie sportowe – potwierdzające wartość parametrów zainstalowanej nawierzchni </w:t>
      </w:r>
    </w:p>
    <w:p w14:paraId="0285A9D4" w14:textId="77777777" w:rsidR="003237AF" w:rsidRPr="000D0AEC" w:rsidRDefault="003237AF" w:rsidP="003237AF">
      <w:pPr>
        <w:pStyle w:val="Akapitzlist"/>
        <w:autoSpaceDE w:val="0"/>
        <w:autoSpaceDN w:val="0"/>
        <w:spacing w:before="120" w:after="0"/>
        <w:ind w:left="1843" w:hanging="567"/>
        <w:jc w:val="both"/>
        <w:rPr>
          <w:rFonts w:asciiTheme="minorHAnsi" w:hAnsiTheme="minorHAnsi"/>
          <w:sz w:val="20"/>
          <w:szCs w:val="20"/>
        </w:rPr>
      </w:pPr>
      <w:r w:rsidRPr="000D0AEC">
        <w:rPr>
          <w:rFonts w:asciiTheme="minorHAnsi" w:hAnsiTheme="minorHAnsi"/>
          <w:sz w:val="20"/>
          <w:szCs w:val="20"/>
        </w:rPr>
        <w:t>-</w:t>
      </w:r>
      <w:r w:rsidRPr="000D0AEC">
        <w:rPr>
          <w:rFonts w:asciiTheme="minorHAnsi" w:hAnsiTheme="minorHAnsi"/>
          <w:sz w:val="20"/>
          <w:szCs w:val="20"/>
        </w:rPr>
        <w:tab/>
        <w:t>kartę techniczną oferowanej nawierzchni.</w:t>
      </w:r>
    </w:p>
    <w:p w14:paraId="5CD0D300" w14:textId="77777777" w:rsidR="003237AF" w:rsidRDefault="003237AF" w:rsidP="003237AF">
      <w:pPr>
        <w:pStyle w:val="Akapitzlist"/>
        <w:numPr>
          <w:ilvl w:val="0"/>
          <w:numId w:val="43"/>
        </w:numPr>
        <w:spacing w:before="120" w:after="0"/>
        <w:contextualSpacing w:val="0"/>
        <w:jc w:val="both"/>
        <w:rPr>
          <w:rFonts w:asciiTheme="minorHAnsi" w:hAnsiTheme="minorHAnsi"/>
          <w:sz w:val="20"/>
          <w:szCs w:val="20"/>
        </w:rPr>
      </w:pPr>
      <w:r>
        <w:rPr>
          <w:rFonts w:asciiTheme="minorHAnsi" w:hAnsiTheme="minorHAnsi"/>
          <w:b/>
          <w:sz w:val="20"/>
          <w:szCs w:val="20"/>
          <w:u w:val="single"/>
        </w:rPr>
        <w:t>s</w:t>
      </w:r>
      <w:r w:rsidRPr="003B0520">
        <w:rPr>
          <w:rFonts w:asciiTheme="minorHAnsi" w:hAnsiTheme="minorHAnsi"/>
          <w:b/>
          <w:sz w:val="20"/>
          <w:szCs w:val="20"/>
          <w:u w:val="single"/>
        </w:rPr>
        <w:t>łupki</w:t>
      </w:r>
      <w:r>
        <w:rPr>
          <w:rFonts w:asciiTheme="minorHAnsi" w:hAnsiTheme="minorHAnsi"/>
          <w:b/>
          <w:sz w:val="20"/>
          <w:szCs w:val="20"/>
          <w:u w:val="single"/>
        </w:rPr>
        <w:t xml:space="preserve"> do siatkówki:</w:t>
      </w:r>
      <w:r>
        <w:rPr>
          <w:rFonts w:asciiTheme="minorHAnsi" w:hAnsiTheme="minorHAnsi"/>
          <w:sz w:val="20"/>
          <w:szCs w:val="20"/>
        </w:rPr>
        <w:tab/>
        <w:t>aluminiowe o profilu minimum 75 x 116 mm przystosowane do naciągu zewnętrznego, o regulowane wysokości, montowane w tulejach.</w:t>
      </w:r>
    </w:p>
    <w:p w14:paraId="523B8E8D" w14:textId="77777777" w:rsidR="003237AF" w:rsidRDefault="003237AF" w:rsidP="003237AF">
      <w:pPr>
        <w:pStyle w:val="Akapitzlist"/>
        <w:numPr>
          <w:ilvl w:val="0"/>
          <w:numId w:val="43"/>
        </w:numPr>
        <w:spacing w:before="120" w:after="0"/>
        <w:contextualSpacing w:val="0"/>
        <w:jc w:val="both"/>
        <w:rPr>
          <w:rFonts w:asciiTheme="minorHAnsi" w:hAnsiTheme="minorHAnsi"/>
          <w:sz w:val="20"/>
          <w:szCs w:val="20"/>
        </w:rPr>
      </w:pPr>
      <w:r>
        <w:rPr>
          <w:rFonts w:asciiTheme="minorHAnsi" w:hAnsiTheme="minorHAnsi"/>
          <w:b/>
          <w:sz w:val="20"/>
          <w:szCs w:val="20"/>
          <w:u w:val="single"/>
        </w:rPr>
        <w:t>bramki do piłki nożnej:</w:t>
      </w:r>
      <w:r>
        <w:rPr>
          <w:rFonts w:asciiTheme="minorHAnsi" w:hAnsiTheme="minorHAnsi"/>
          <w:sz w:val="20"/>
          <w:szCs w:val="20"/>
        </w:rPr>
        <w:tab/>
        <w:t>profil aluminiowy wzmacniany o wymiarach min. 120 x 100mm, montowane w tulejach, siatka do bramki polipropylenowa, grubości mim 5mm oczka 100 x 100mm.</w:t>
      </w:r>
    </w:p>
    <w:p w14:paraId="51D8A91D" w14:textId="77777777" w:rsidR="003237AF" w:rsidRPr="003B0520" w:rsidRDefault="003237AF" w:rsidP="003237AF">
      <w:pPr>
        <w:pStyle w:val="Akapitzlist"/>
        <w:numPr>
          <w:ilvl w:val="0"/>
          <w:numId w:val="43"/>
        </w:numPr>
        <w:spacing w:before="120" w:after="0"/>
        <w:contextualSpacing w:val="0"/>
        <w:jc w:val="both"/>
        <w:rPr>
          <w:rFonts w:asciiTheme="minorHAnsi" w:hAnsiTheme="minorHAnsi"/>
          <w:sz w:val="20"/>
          <w:szCs w:val="20"/>
        </w:rPr>
      </w:pPr>
      <w:r>
        <w:rPr>
          <w:rFonts w:asciiTheme="minorHAnsi" w:hAnsiTheme="minorHAnsi"/>
          <w:b/>
          <w:sz w:val="20"/>
          <w:szCs w:val="20"/>
          <w:u w:val="single"/>
        </w:rPr>
        <w:t>statywy do gry w koszykówkę:</w:t>
      </w:r>
      <w:r>
        <w:rPr>
          <w:rFonts w:asciiTheme="minorHAnsi" w:hAnsiTheme="minorHAnsi"/>
          <w:sz w:val="20"/>
          <w:szCs w:val="20"/>
        </w:rPr>
        <w:tab/>
        <w:t xml:space="preserve">ocynkowane z kształtownika minimum 120 x 120 mm montowane w tulejach, wyposażone w mechanizm regulacji wysokości kosza, obręcz uchylną ocynkowaną z siatką, tablicę ze szkła akrylowego o wymiarach minimum 105 x 180cm. </w:t>
      </w:r>
    </w:p>
    <w:p w14:paraId="7FDC9AF8" w14:textId="77777777" w:rsidR="003237AF" w:rsidRPr="003B0520" w:rsidRDefault="003237AF" w:rsidP="003237AF">
      <w:pPr>
        <w:pStyle w:val="Akapitzlist"/>
        <w:numPr>
          <w:ilvl w:val="0"/>
          <w:numId w:val="43"/>
        </w:numPr>
        <w:spacing w:before="120" w:after="0"/>
        <w:contextualSpacing w:val="0"/>
        <w:jc w:val="both"/>
        <w:rPr>
          <w:rFonts w:asciiTheme="minorHAnsi" w:hAnsiTheme="minorHAnsi"/>
          <w:sz w:val="20"/>
          <w:szCs w:val="20"/>
        </w:rPr>
      </w:pPr>
      <w:r>
        <w:rPr>
          <w:rFonts w:asciiTheme="minorHAnsi" w:hAnsiTheme="minorHAnsi"/>
          <w:b/>
          <w:sz w:val="20"/>
          <w:szCs w:val="20"/>
          <w:u w:val="single"/>
        </w:rPr>
        <w:t>p</w:t>
      </w:r>
      <w:r w:rsidRPr="000D0AEC">
        <w:rPr>
          <w:rFonts w:asciiTheme="minorHAnsi" w:hAnsiTheme="minorHAnsi"/>
          <w:b/>
          <w:sz w:val="20"/>
          <w:szCs w:val="20"/>
          <w:u w:val="single"/>
        </w:rPr>
        <w:t>iłk</w:t>
      </w:r>
      <w:r>
        <w:rPr>
          <w:rFonts w:asciiTheme="minorHAnsi" w:hAnsiTheme="minorHAnsi"/>
          <w:b/>
          <w:sz w:val="20"/>
          <w:szCs w:val="20"/>
          <w:u w:val="single"/>
        </w:rPr>
        <w:t>ochwyty:</w:t>
      </w:r>
      <w:r>
        <w:rPr>
          <w:rFonts w:asciiTheme="minorHAnsi" w:hAnsiTheme="minorHAnsi"/>
          <w:sz w:val="20"/>
          <w:szCs w:val="20"/>
        </w:rPr>
        <w:tab/>
        <w:t>słupki wykonane z rur stalowych o średnicy min Ø 60,2 ocynkowane metodą ogniową, osadzone w tulejach. Siatka polipropylenowa, b</w:t>
      </w:r>
      <w:r w:rsidR="00F90FCC">
        <w:rPr>
          <w:rFonts w:asciiTheme="minorHAnsi" w:hAnsiTheme="minorHAnsi"/>
          <w:sz w:val="20"/>
          <w:szCs w:val="20"/>
        </w:rPr>
        <w:t>ezwęzłowa, wielkość oczek max 8x</w:t>
      </w:r>
      <w:r>
        <w:rPr>
          <w:rFonts w:asciiTheme="minorHAnsi" w:hAnsiTheme="minorHAnsi"/>
          <w:sz w:val="20"/>
          <w:szCs w:val="20"/>
        </w:rPr>
        <w:t xml:space="preserve">8cm, grubość splotu 5mm, kolor zielony, śruby rzymskie naciągowe M8, linka stalowa w oplocie min Ø 4,0mm oraz Ø 3,0mm usztywniająca w narożnikach przęseł (linki koloru zielonego). </w:t>
      </w:r>
      <w:r w:rsidRPr="003B0520">
        <w:rPr>
          <w:rFonts w:asciiTheme="minorHAnsi" w:hAnsiTheme="minorHAnsi"/>
          <w:sz w:val="20"/>
          <w:szCs w:val="20"/>
        </w:rPr>
        <w:t>Na boisko do siatkówki i tenisa</w:t>
      </w:r>
      <w:r w:rsidR="00F90FCC">
        <w:rPr>
          <w:rFonts w:asciiTheme="minorHAnsi" w:hAnsiTheme="minorHAnsi"/>
          <w:sz w:val="20"/>
          <w:szCs w:val="20"/>
        </w:rPr>
        <w:t xml:space="preserve"> ziemnego Ø 10 ocynkowane metodą</w:t>
      </w:r>
      <w:r w:rsidRPr="003B0520">
        <w:rPr>
          <w:rFonts w:asciiTheme="minorHAnsi" w:hAnsiTheme="minorHAnsi"/>
          <w:sz w:val="20"/>
          <w:szCs w:val="20"/>
        </w:rPr>
        <w:t xml:space="preserve"> ogniową osadzone w tulejach zabetonowanych w stopach fundamentowych 60 x 60 x 110 cm. Na słupkach zamontowane uchwyty do regulacji wysokości zawieszenia siatki.</w:t>
      </w:r>
    </w:p>
    <w:p w14:paraId="4D320957" w14:textId="77777777" w:rsidR="003237AF" w:rsidRPr="00201CC3" w:rsidRDefault="003237AF" w:rsidP="003237AF">
      <w:pPr>
        <w:pStyle w:val="Akapitzlist"/>
        <w:numPr>
          <w:ilvl w:val="0"/>
          <w:numId w:val="43"/>
        </w:numPr>
        <w:spacing w:before="120" w:after="0"/>
        <w:contextualSpacing w:val="0"/>
        <w:jc w:val="both"/>
        <w:rPr>
          <w:rFonts w:asciiTheme="minorHAnsi" w:hAnsiTheme="minorHAnsi"/>
          <w:b/>
          <w:sz w:val="20"/>
          <w:szCs w:val="20"/>
          <w:u w:val="single"/>
        </w:rPr>
      </w:pPr>
      <w:r>
        <w:rPr>
          <w:rFonts w:asciiTheme="minorHAnsi" w:hAnsiTheme="minorHAnsi"/>
          <w:b/>
          <w:sz w:val="20"/>
          <w:szCs w:val="20"/>
          <w:u w:val="single"/>
        </w:rPr>
        <w:t>systemowa trybuna sportowa:</w:t>
      </w:r>
      <w:r>
        <w:rPr>
          <w:rFonts w:asciiTheme="minorHAnsi" w:hAnsiTheme="minorHAnsi"/>
          <w:sz w:val="20"/>
          <w:szCs w:val="20"/>
        </w:rPr>
        <w:t xml:space="preserve">  trybuny dwurzędowe prefabrykowane systemowe ze stali ocynkowanej ogniowo, schody i podesty z krat pomostowych, siedziska z polipropylenu (czerwone) wysokość oparcia minimum 210mm. Siedziska musza spełniać następujące wymagania:</w:t>
      </w:r>
    </w:p>
    <w:p w14:paraId="139D2227" w14:textId="77777777" w:rsidR="003237AF" w:rsidRDefault="003237AF" w:rsidP="003237AF">
      <w:pPr>
        <w:pStyle w:val="Akapitzlist"/>
        <w:spacing w:before="120" w:after="0"/>
        <w:ind w:left="1701" w:hanging="414"/>
        <w:jc w:val="both"/>
        <w:rPr>
          <w:rFonts w:asciiTheme="minorHAnsi" w:hAnsiTheme="minorHAnsi"/>
          <w:sz w:val="20"/>
          <w:szCs w:val="20"/>
        </w:rPr>
      </w:pPr>
      <w:r>
        <w:rPr>
          <w:rFonts w:asciiTheme="minorHAnsi" w:hAnsiTheme="minorHAnsi"/>
          <w:sz w:val="20"/>
          <w:szCs w:val="20"/>
        </w:rPr>
        <w:t>-</w:t>
      </w:r>
      <w:r>
        <w:rPr>
          <w:rFonts w:asciiTheme="minorHAnsi" w:hAnsiTheme="minorHAnsi"/>
          <w:sz w:val="20"/>
          <w:szCs w:val="20"/>
        </w:rPr>
        <w:tab/>
        <w:t>odporność na wysokie i niskie temperatury oraz promienie UV,</w:t>
      </w:r>
    </w:p>
    <w:p w14:paraId="0E33F9F4" w14:textId="77777777" w:rsidR="003237AF" w:rsidRDefault="003237AF" w:rsidP="003237AF">
      <w:pPr>
        <w:pStyle w:val="Akapitzlist"/>
        <w:spacing w:after="0"/>
        <w:ind w:left="1701" w:hanging="414"/>
        <w:jc w:val="both"/>
        <w:rPr>
          <w:rFonts w:asciiTheme="minorHAnsi" w:hAnsiTheme="minorHAnsi"/>
          <w:sz w:val="20"/>
          <w:szCs w:val="20"/>
        </w:rPr>
      </w:pPr>
      <w:r>
        <w:rPr>
          <w:rFonts w:asciiTheme="minorHAnsi" w:hAnsiTheme="minorHAnsi"/>
          <w:sz w:val="20"/>
          <w:szCs w:val="20"/>
        </w:rPr>
        <w:t>-</w:t>
      </w:r>
      <w:r>
        <w:rPr>
          <w:rFonts w:asciiTheme="minorHAnsi" w:hAnsiTheme="minorHAnsi"/>
          <w:sz w:val="20"/>
          <w:szCs w:val="20"/>
        </w:rPr>
        <w:tab/>
        <w:t>odporność mechaniczna w tym na akt wandalizmu poprzez wzmocnienie konstrukcji (np. żebrowo – wsporcza),</w:t>
      </w:r>
    </w:p>
    <w:p w14:paraId="7B08B990" w14:textId="77777777" w:rsidR="003237AF" w:rsidRDefault="003237AF" w:rsidP="003237AF">
      <w:pPr>
        <w:pStyle w:val="Akapitzlist"/>
        <w:spacing w:after="0"/>
        <w:ind w:left="1701" w:hanging="414"/>
        <w:jc w:val="both"/>
        <w:rPr>
          <w:rFonts w:asciiTheme="minorHAnsi" w:hAnsiTheme="minorHAnsi"/>
          <w:sz w:val="20"/>
          <w:szCs w:val="20"/>
        </w:rPr>
      </w:pPr>
      <w:r>
        <w:rPr>
          <w:rFonts w:asciiTheme="minorHAnsi" w:hAnsiTheme="minorHAnsi"/>
          <w:sz w:val="20"/>
          <w:szCs w:val="20"/>
        </w:rPr>
        <w:t>-</w:t>
      </w:r>
      <w:r>
        <w:rPr>
          <w:rFonts w:asciiTheme="minorHAnsi" w:hAnsiTheme="minorHAnsi"/>
          <w:sz w:val="20"/>
          <w:szCs w:val="20"/>
        </w:rPr>
        <w:tab/>
        <w:t>trwałość barw, ergonomiczny kształt zapewniający widzom komfort</w:t>
      </w:r>
    </w:p>
    <w:p w14:paraId="18C3C4CC" w14:textId="77777777" w:rsidR="003237AF" w:rsidRDefault="003237AF" w:rsidP="003237AF">
      <w:pPr>
        <w:pStyle w:val="Akapitzlist"/>
        <w:spacing w:after="0"/>
        <w:ind w:left="1701" w:hanging="414"/>
        <w:jc w:val="both"/>
        <w:rPr>
          <w:rFonts w:asciiTheme="minorHAnsi" w:hAnsiTheme="minorHAnsi"/>
          <w:sz w:val="20"/>
          <w:szCs w:val="20"/>
        </w:rPr>
      </w:pPr>
      <w:r>
        <w:rPr>
          <w:rFonts w:asciiTheme="minorHAnsi" w:hAnsiTheme="minorHAnsi"/>
          <w:sz w:val="20"/>
          <w:szCs w:val="20"/>
        </w:rPr>
        <w:t>-</w:t>
      </w:r>
      <w:r>
        <w:rPr>
          <w:rFonts w:asciiTheme="minorHAnsi" w:hAnsiTheme="minorHAnsi"/>
          <w:sz w:val="20"/>
          <w:szCs w:val="20"/>
        </w:rPr>
        <w:tab/>
        <w:t>mocowanie do podłoża</w:t>
      </w:r>
    </w:p>
    <w:p w14:paraId="296186C6" w14:textId="77777777" w:rsidR="003237AF" w:rsidRPr="00ED544B" w:rsidRDefault="003237AF" w:rsidP="003237AF">
      <w:pPr>
        <w:pStyle w:val="Akapitzlist"/>
        <w:spacing w:before="120" w:after="0"/>
        <w:ind w:left="1276" w:firstLine="11"/>
        <w:jc w:val="both"/>
        <w:rPr>
          <w:rFonts w:asciiTheme="minorHAnsi" w:hAnsiTheme="minorHAnsi"/>
          <w:sz w:val="20"/>
          <w:szCs w:val="20"/>
        </w:rPr>
      </w:pPr>
      <w:r>
        <w:rPr>
          <w:rFonts w:asciiTheme="minorHAnsi" w:hAnsiTheme="minorHAnsi"/>
          <w:sz w:val="20"/>
          <w:szCs w:val="20"/>
        </w:rPr>
        <w:t xml:space="preserve">Siedziska(krzesła) muszą posiadać wymagane Atesty: m.in. trudnozapalności, toksyczności </w:t>
      </w:r>
      <w:r w:rsidRPr="00ED544B">
        <w:rPr>
          <w:rFonts w:asciiTheme="minorHAnsi" w:hAnsiTheme="minorHAnsi"/>
          <w:sz w:val="20"/>
          <w:szCs w:val="20"/>
        </w:rPr>
        <w:t>i wytrzymałości.</w:t>
      </w:r>
    </w:p>
    <w:p w14:paraId="3D27FD1A" w14:textId="77777777" w:rsidR="003237AF" w:rsidRDefault="003237AF" w:rsidP="003237AF">
      <w:pPr>
        <w:pStyle w:val="Akapitzlist"/>
        <w:numPr>
          <w:ilvl w:val="0"/>
          <w:numId w:val="43"/>
        </w:numPr>
        <w:spacing w:before="120" w:after="0"/>
        <w:contextualSpacing w:val="0"/>
        <w:jc w:val="both"/>
        <w:rPr>
          <w:rFonts w:asciiTheme="minorHAnsi" w:hAnsiTheme="minorHAnsi"/>
          <w:b/>
          <w:sz w:val="20"/>
          <w:szCs w:val="20"/>
          <w:u w:val="single"/>
        </w:rPr>
      </w:pPr>
      <w:bookmarkStart w:id="2" w:name="_GoBack"/>
      <w:bookmarkEnd w:id="2"/>
      <w:r>
        <w:rPr>
          <w:rFonts w:asciiTheme="minorHAnsi" w:hAnsiTheme="minorHAnsi"/>
          <w:b/>
          <w:sz w:val="20"/>
          <w:szCs w:val="20"/>
          <w:u w:val="single"/>
        </w:rPr>
        <w:t>oświetlenie boisk</w:t>
      </w:r>
    </w:p>
    <w:p w14:paraId="4225AC68" w14:textId="77777777" w:rsidR="003237AF" w:rsidRPr="0036690D" w:rsidRDefault="003237AF" w:rsidP="003237AF">
      <w:pPr>
        <w:spacing w:before="120" w:after="0"/>
        <w:ind w:left="1701" w:hanging="414"/>
        <w:jc w:val="both"/>
        <w:rPr>
          <w:rFonts w:asciiTheme="minorHAnsi" w:hAnsiTheme="minorHAnsi"/>
          <w:sz w:val="20"/>
          <w:szCs w:val="20"/>
        </w:rPr>
      </w:pPr>
      <w:r>
        <w:rPr>
          <w:rFonts w:asciiTheme="minorHAnsi" w:hAnsiTheme="minorHAnsi"/>
          <w:color w:val="0070C0"/>
          <w:sz w:val="20"/>
          <w:szCs w:val="20"/>
        </w:rPr>
        <w:t>-</w:t>
      </w:r>
      <w:r>
        <w:rPr>
          <w:rFonts w:asciiTheme="minorHAnsi" w:hAnsiTheme="minorHAnsi"/>
          <w:color w:val="0070C0"/>
          <w:sz w:val="20"/>
          <w:szCs w:val="20"/>
        </w:rPr>
        <w:tab/>
      </w:r>
      <w:r w:rsidRPr="0036690D">
        <w:rPr>
          <w:rFonts w:asciiTheme="minorHAnsi" w:hAnsiTheme="minorHAnsi"/>
          <w:sz w:val="20"/>
          <w:szCs w:val="20"/>
        </w:rPr>
        <w:t>maszty aluminiowe anodowane (grubość ścianki min 4 mm) o wysokości 10m, montowane na prefabrykowanych elementach betonowych.</w:t>
      </w:r>
    </w:p>
    <w:p w14:paraId="3A53E314" w14:textId="77777777" w:rsidR="003237AF" w:rsidRPr="0036690D" w:rsidRDefault="003237AF" w:rsidP="003237AF">
      <w:pPr>
        <w:pStyle w:val="Akapitzlist"/>
        <w:spacing w:before="120" w:after="0"/>
        <w:ind w:left="1701" w:hanging="425"/>
        <w:jc w:val="both"/>
        <w:rPr>
          <w:rFonts w:asciiTheme="minorHAnsi" w:hAnsiTheme="minorHAnsi"/>
          <w:sz w:val="20"/>
          <w:szCs w:val="20"/>
        </w:rPr>
      </w:pPr>
      <w:r w:rsidRPr="0036690D">
        <w:rPr>
          <w:rFonts w:asciiTheme="minorHAnsi" w:hAnsiTheme="minorHAnsi"/>
          <w:sz w:val="20"/>
          <w:szCs w:val="20"/>
        </w:rPr>
        <w:t>-</w:t>
      </w:r>
      <w:r w:rsidRPr="0036690D">
        <w:rPr>
          <w:rFonts w:asciiTheme="minorHAnsi" w:hAnsiTheme="minorHAnsi"/>
          <w:sz w:val="20"/>
          <w:szCs w:val="20"/>
        </w:rPr>
        <w:tab/>
        <w:t>naświetlacze asymetryczne z lampami metalohalogenowymi o mocy 12 szt</w:t>
      </w:r>
      <w:r>
        <w:rPr>
          <w:rFonts w:asciiTheme="minorHAnsi" w:hAnsiTheme="minorHAnsi"/>
          <w:sz w:val="20"/>
          <w:szCs w:val="20"/>
        </w:rPr>
        <w:t>.</w:t>
      </w:r>
      <w:r w:rsidRPr="0036690D">
        <w:rPr>
          <w:rFonts w:asciiTheme="minorHAnsi" w:hAnsiTheme="minorHAnsi"/>
          <w:sz w:val="20"/>
          <w:szCs w:val="20"/>
        </w:rPr>
        <w:t xml:space="preserve"> o mocy 400W, </w:t>
      </w:r>
      <w:r>
        <w:rPr>
          <w:rFonts w:asciiTheme="minorHAnsi" w:hAnsiTheme="minorHAnsi"/>
          <w:sz w:val="20"/>
          <w:szCs w:val="20"/>
        </w:rPr>
        <w:br/>
      </w:r>
      <w:r w:rsidRPr="0036690D">
        <w:rPr>
          <w:rFonts w:asciiTheme="minorHAnsi" w:hAnsiTheme="minorHAnsi"/>
          <w:sz w:val="20"/>
          <w:szCs w:val="20"/>
        </w:rPr>
        <w:t>8 szt</w:t>
      </w:r>
      <w:r>
        <w:rPr>
          <w:rFonts w:asciiTheme="minorHAnsi" w:hAnsiTheme="minorHAnsi"/>
          <w:sz w:val="20"/>
          <w:szCs w:val="20"/>
        </w:rPr>
        <w:t>.</w:t>
      </w:r>
      <w:r w:rsidRPr="0036690D">
        <w:rPr>
          <w:rFonts w:asciiTheme="minorHAnsi" w:hAnsiTheme="minorHAnsi"/>
          <w:sz w:val="20"/>
          <w:szCs w:val="20"/>
        </w:rPr>
        <w:t xml:space="preserve"> 250W służące do oświetlania m.in. terenów sportowych </w:t>
      </w:r>
      <w:r>
        <w:rPr>
          <w:rFonts w:asciiTheme="minorHAnsi" w:hAnsiTheme="minorHAnsi"/>
          <w:sz w:val="20"/>
          <w:szCs w:val="20"/>
        </w:rPr>
        <w:t>( temperatura barwy min. 4000</w:t>
      </w:r>
      <w:r w:rsidRPr="0036690D">
        <w:rPr>
          <w:rFonts w:asciiTheme="minorHAnsi" w:hAnsiTheme="minorHAnsi"/>
          <w:sz w:val="20"/>
          <w:szCs w:val="20"/>
        </w:rPr>
        <w:t>K, strumień świetlny minimum 20 000 lumenów). Naświetlacz powinien posiadać stopień ochrony min. IP66 i zalecaną II klasę ochronności. Parametry naświetlaczy (waga, powierzchnia), powinny być mniejsze od dopuszczalnych parametrów masztu.</w:t>
      </w:r>
    </w:p>
    <w:p w14:paraId="3F3B532D" w14:textId="77777777" w:rsidR="003237AF" w:rsidRPr="003B0520" w:rsidRDefault="003237AF" w:rsidP="003237AF">
      <w:pPr>
        <w:pStyle w:val="Akapitzlist"/>
        <w:numPr>
          <w:ilvl w:val="0"/>
          <w:numId w:val="43"/>
        </w:numPr>
        <w:spacing w:before="120" w:after="0"/>
        <w:contextualSpacing w:val="0"/>
        <w:jc w:val="both"/>
        <w:rPr>
          <w:rFonts w:asciiTheme="minorHAnsi" w:hAnsiTheme="minorHAnsi"/>
          <w:b/>
          <w:sz w:val="20"/>
          <w:szCs w:val="20"/>
          <w:u w:val="single"/>
        </w:rPr>
      </w:pPr>
      <w:r w:rsidRPr="003B0520">
        <w:rPr>
          <w:rFonts w:asciiTheme="minorHAnsi" w:hAnsiTheme="minorHAnsi"/>
          <w:b/>
          <w:sz w:val="20"/>
          <w:szCs w:val="20"/>
          <w:u w:val="single"/>
        </w:rPr>
        <w:t>Elementy małej architektury:</w:t>
      </w:r>
    </w:p>
    <w:p w14:paraId="61F2C82D" w14:textId="77777777" w:rsidR="003237AF" w:rsidRPr="003B0520" w:rsidRDefault="003237AF" w:rsidP="003237AF">
      <w:pPr>
        <w:pStyle w:val="Akapitzlist"/>
        <w:spacing w:before="120" w:after="0"/>
        <w:ind w:left="1287"/>
        <w:jc w:val="both"/>
        <w:rPr>
          <w:rFonts w:asciiTheme="minorHAnsi" w:hAnsiTheme="minorHAnsi"/>
          <w:sz w:val="20"/>
          <w:szCs w:val="20"/>
        </w:rPr>
      </w:pPr>
      <w:r w:rsidRPr="003B0520">
        <w:rPr>
          <w:rFonts w:asciiTheme="minorHAnsi" w:hAnsiTheme="minorHAnsi"/>
          <w:b/>
          <w:sz w:val="20"/>
          <w:szCs w:val="20"/>
        </w:rPr>
        <w:t>Ławki</w:t>
      </w:r>
      <w:r w:rsidRPr="003B0520">
        <w:rPr>
          <w:rFonts w:asciiTheme="minorHAnsi" w:hAnsiTheme="minorHAnsi"/>
          <w:sz w:val="20"/>
          <w:szCs w:val="20"/>
        </w:rPr>
        <w:t xml:space="preserve"> z oparciem - minimalna długość </w:t>
      </w:r>
      <w:r>
        <w:rPr>
          <w:rFonts w:asciiTheme="minorHAnsi" w:hAnsiTheme="minorHAnsi"/>
          <w:sz w:val="20"/>
          <w:szCs w:val="20"/>
        </w:rPr>
        <w:t>195 cm</w:t>
      </w:r>
      <w:r w:rsidRPr="003B0520">
        <w:rPr>
          <w:rFonts w:asciiTheme="minorHAnsi" w:hAnsiTheme="minorHAnsi"/>
          <w:sz w:val="20"/>
          <w:szCs w:val="20"/>
        </w:rPr>
        <w:t xml:space="preserve">, siedzisko i oparcie wykonane z drewna klejonego, zabezpieczonego przed warunkami atmosferycznymi (impregnowanie i malowanie lakierobejcą). </w:t>
      </w:r>
    </w:p>
    <w:p w14:paraId="39F65697" w14:textId="77777777" w:rsidR="003237AF" w:rsidRDefault="003237AF" w:rsidP="003237AF">
      <w:pPr>
        <w:pStyle w:val="Akapitzlist"/>
        <w:spacing w:before="120" w:after="0"/>
        <w:ind w:left="1287"/>
        <w:jc w:val="both"/>
        <w:rPr>
          <w:rFonts w:asciiTheme="minorHAnsi" w:hAnsiTheme="minorHAnsi" w:cs="Arial"/>
          <w:sz w:val="20"/>
          <w:szCs w:val="20"/>
          <w:shd w:val="clear" w:color="auto" w:fill="FFFFFF"/>
        </w:rPr>
      </w:pPr>
      <w:r w:rsidRPr="003B0520">
        <w:rPr>
          <w:rFonts w:asciiTheme="minorHAnsi" w:hAnsiTheme="minorHAnsi" w:cs="Arial"/>
          <w:b/>
          <w:sz w:val="20"/>
          <w:szCs w:val="20"/>
          <w:shd w:val="clear" w:color="auto" w:fill="FFFFFF"/>
        </w:rPr>
        <w:t>Kosz na śmieci</w:t>
      </w:r>
      <w:r w:rsidRPr="00656D6F">
        <w:rPr>
          <w:rFonts w:asciiTheme="minorHAnsi" w:hAnsiTheme="minorHAnsi" w:cs="Arial"/>
          <w:sz w:val="20"/>
          <w:szCs w:val="20"/>
          <w:shd w:val="clear" w:color="auto" w:fill="FFFFFF"/>
        </w:rPr>
        <w:t xml:space="preserve"> </w:t>
      </w:r>
      <w:r>
        <w:rPr>
          <w:rFonts w:asciiTheme="minorHAnsi" w:hAnsiTheme="minorHAnsi" w:cs="Arial"/>
          <w:sz w:val="20"/>
          <w:szCs w:val="20"/>
          <w:shd w:val="clear" w:color="auto" w:fill="FFFFFF"/>
        </w:rPr>
        <w:t>–</w:t>
      </w:r>
      <w:r w:rsidRPr="00656D6F">
        <w:rPr>
          <w:rFonts w:asciiTheme="minorHAnsi" w:hAnsiTheme="minorHAnsi" w:cs="Arial"/>
          <w:sz w:val="20"/>
          <w:szCs w:val="20"/>
          <w:shd w:val="clear" w:color="auto" w:fill="FFFFFF"/>
        </w:rPr>
        <w:t xml:space="preserve"> </w:t>
      </w:r>
      <w:r>
        <w:rPr>
          <w:rFonts w:asciiTheme="minorHAnsi" w:hAnsiTheme="minorHAnsi" w:cs="Arial"/>
          <w:sz w:val="20"/>
          <w:szCs w:val="20"/>
          <w:shd w:val="clear" w:color="auto" w:fill="FFFFFF"/>
        </w:rPr>
        <w:t>z rur stalowych i profili stalowych oraz z blachy perforowanej – ocynkowanej metoda ogniową.</w:t>
      </w:r>
    </w:p>
    <w:p w14:paraId="3A64BC71" w14:textId="77777777" w:rsidR="000A3153" w:rsidRPr="00EC1ADE" w:rsidRDefault="00817EF0" w:rsidP="00400217">
      <w:pPr>
        <w:pStyle w:val="Akapitzlist"/>
        <w:widowControl w:val="0"/>
        <w:numPr>
          <w:ilvl w:val="0"/>
          <w:numId w:val="2"/>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M</w:t>
      </w:r>
      <w:r w:rsidR="000A3153" w:rsidRPr="00EC1ADE">
        <w:rPr>
          <w:rFonts w:cs="Verdana"/>
          <w:color w:val="000000"/>
          <w:sz w:val="20"/>
          <w:szCs w:val="20"/>
        </w:rPr>
        <w:t>ateriały, o których mowa w ust. 1, powinny odpowiadać co do jakości wymogom wyrobów dopuszczonych do obrotu i stosowa</w:t>
      </w:r>
      <w:r w:rsidR="00587277" w:rsidRPr="00EC1ADE">
        <w:rPr>
          <w:rFonts w:cs="Verdana"/>
          <w:color w:val="000000"/>
          <w:sz w:val="20"/>
          <w:szCs w:val="20"/>
        </w:rPr>
        <w:t>nia w budownictwie określonym w</w:t>
      </w:r>
      <w:r w:rsidR="00B71481" w:rsidRPr="00EC1ADE">
        <w:rPr>
          <w:rFonts w:cs="Verdana"/>
          <w:color w:val="000000"/>
          <w:sz w:val="20"/>
          <w:szCs w:val="20"/>
        </w:rPr>
        <w:t xml:space="preserve"> </w:t>
      </w:r>
      <w:r w:rsidR="000A3153" w:rsidRPr="00EC1ADE">
        <w:rPr>
          <w:rFonts w:cs="Verdana"/>
          <w:color w:val="000000"/>
          <w:sz w:val="20"/>
          <w:szCs w:val="20"/>
        </w:rPr>
        <w:t>art. 10 ustawy - Prawo budowlane oraz wymaganiom określonym w dokumentacji technicznej.</w:t>
      </w:r>
    </w:p>
    <w:p w14:paraId="459E0FDF" w14:textId="77777777" w:rsidR="000A3153" w:rsidRPr="00EC1ADE" w:rsidRDefault="000A3153" w:rsidP="00CA04E7">
      <w:pPr>
        <w:widowControl w:val="0"/>
        <w:numPr>
          <w:ilvl w:val="0"/>
          <w:numId w:val="2"/>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Na każde żądanie Zamawiającego lub inspektora nadzoru Wykonawca obowiązany jest </w:t>
      </w:r>
      <w:r w:rsidR="00B71481" w:rsidRPr="00EC1ADE">
        <w:rPr>
          <w:rFonts w:cs="Verdana"/>
          <w:color w:val="000000"/>
          <w:sz w:val="20"/>
          <w:szCs w:val="20"/>
        </w:rPr>
        <w:t>okazać</w:t>
      </w:r>
      <w:r w:rsidRPr="00EC1ADE">
        <w:rPr>
          <w:rFonts w:cs="Verdana"/>
          <w:color w:val="000000"/>
          <w:sz w:val="20"/>
          <w:szCs w:val="20"/>
        </w:rPr>
        <w:t xml:space="preserve"> w stosunku do wskazanych materiałów: certyfikat na znak bezpieczeństwa, deklarację zgodności lub certyfikat zgodności z Polską Normą lub aprobatą techniczną.</w:t>
      </w:r>
    </w:p>
    <w:p w14:paraId="5BD3A92A" w14:textId="77777777" w:rsidR="007A226F" w:rsidRPr="00EC1ADE" w:rsidRDefault="000A3153"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lastRenderedPageBreak/>
        <w:t>§ 7.</w:t>
      </w:r>
    </w:p>
    <w:p w14:paraId="620D9137" w14:textId="77777777" w:rsidR="000A3153" w:rsidRPr="00EC1ADE" w:rsidRDefault="000A3153" w:rsidP="007B6388">
      <w:pPr>
        <w:shd w:val="clear" w:color="auto" w:fill="FFFFFF"/>
        <w:spacing w:before="120" w:after="0"/>
        <w:ind w:left="567" w:hanging="567"/>
        <w:jc w:val="both"/>
        <w:rPr>
          <w:rFonts w:cs="Verdana"/>
          <w:color w:val="000000"/>
          <w:sz w:val="20"/>
          <w:szCs w:val="20"/>
        </w:rPr>
      </w:pPr>
      <w:r w:rsidRPr="00EC1ADE">
        <w:rPr>
          <w:rFonts w:cs="Verdana"/>
          <w:color w:val="000000"/>
          <w:sz w:val="20"/>
          <w:szCs w:val="20"/>
        </w:rPr>
        <w:t>Wykonawca przyjmuje na siebie następujące obowiązki szczegółowe:</w:t>
      </w:r>
    </w:p>
    <w:p w14:paraId="3D88C678" w14:textId="77777777" w:rsidR="000A3153" w:rsidRPr="00EC1ADE"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wszelkich prac zagospodarowania terenu budowy niezbędnych dla prawidłowego rozpoczęcia i przeprowadzenia robót budowlanych zgodnych z umową w tym prac rozbiórkowych i utylizacji odpadów</w:t>
      </w:r>
    </w:p>
    <w:p w14:paraId="4332BB1E" w14:textId="77777777" w:rsidR="000A3153" w:rsidRPr="00EC1ADE"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niezbędnych robót przygotowawczych uwalniających teren budowy od naniesień budowlanych.</w:t>
      </w:r>
    </w:p>
    <w:p w14:paraId="0C41395B" w14:textId="77777777" w:rsidR="000A3153" w:rsidRPr="00EC1ADE"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Wyniesienie urządzeń podziemnych.</w:t>
      </w:r>
    </w:p>
    <w:p w14:paraId="3D42082A" w14:textId="77777777" w:rsidR="000A3153" w:rsidRPr="00EC1ADE" w:rsidRDefault="000A3153" w:rsidP="007315D2">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Wykonanie czynności zabezpieczających i tymczasowych w rejonie i bezpośrednim sąsiedztwie prowadzonych prac budowlanych;</w:t>
      </w:r>
    </w:p>
    <w:p w14:paraId="293FFE43" w14:textId="77777777" w:rsidR="000A3153" w:rsidRPr="00EC1ADE" w:rsidRDefault="000A3153" w:rsidP="00711506">
      <w:pPr>
        <w:widowControl w:val="0"/>
        <w:numPr>
          <w:ilvl w:val="0"/>
          <w:numId w:val="11"/>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Wykonawca będzie odpowiedzialny za wszelkie uszkodzenia dróg, rowów odwadniających, wodociągów i kanalizacji, słupów i linii energetycznych</w:t>
      </w:r>
      <w:r w:rsidR="004877ED" w:rsidRPr="00EC1ADE">
        <w:rPr>
          <w:rFonts w:cs="Verdana"/>
          <w:color w:val="000000"/>
          <w:sz w:val="20"/>
          <w:szCs w:val="20"/>
        </w:rPr>
        <w:t xml:space="preserve"> telekomunikacyjnych</w:t>
      </w:r>
      <w:r w:rsidRPr="00EC1ADE">
        <w:rPr>
          <w:rFonts w:cs="Verdana"/>
          <w:color w:val="000000"/>
          <w:sz w:val="20"/>
          <w:szCs w:val="20"/>
        </w:rPr>
        <w:t>, kabli, punktów osnowy geodezyjnej i instalacji jakiegokolwiek rodzaju spowodowane przez niego lub podwykonawców podczas wykonywania robót. Wykonawca niezwłocznie naprawi wszelkie powstałe uszkodzenia na własny koszt, a także, jeśli to konieczne przeprowadzi inne prace nakazane przez Zamawiającego.</w:t>
      </w:r>
    </w:p>
    <w:p w14:paraId="170A235D" w14:textId="77777777" w:rsidR="00CD423D" w:rsidRPr="00EC1ADE" w:rsidRDefault="000A3153" w:rsidP="00CD423D">
      <w:pPr>
        <w:pStyle w:val="Akapitzlist"/>
        <w:widowControl w:val="0"/>
        <w:numPr>
          <w:ilvl w:val="0"/>
          <w:numId w:val="20"/>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Wykonawca będzie odpowiedzialny za</w:t>
      </w:r>
      <w:r w:rsidR="00CD423D" w:rsidRPr="00EC1ADE">
        <w:rPr>
          <w:rFonts w:cs="Verdana"/>
          <w:color w:val="000000"/>
          <w:sz w:val="20"/>
          <w:szCs w:val="20"/>
        </w:rPr>
        <w:t>:</w:t>
      </w:r>
    </w:p>
    <w:p w14:paraId="7AFB6426" w14:textId="77777777" w:rsidR="00CD423D" w:rsidRPr="00EC1ADE" w:rsidRDefault="000A3153" w:rsidP="00711506">
      <w:pPr>
        <w:pStyle w:val="Akapitzlist"/>
        <w:widowControl w:val="0"/>
        <w:numPr>
          <w:ilvl w:val="1"/>
          <w:numId w:val="19"/>
        </w:numPr>
        <w:shd w:val="clear" w:color="auto" w:fill="FFFFFF"/>
        <w:autoSpaceDE w:val="0"/>
        <w:autoSpaceDN w:val="0"/>
        <w:adjustRightInd w:val="0"/>
        <w:spacing w:before="120" w:after="0"/>
        <w:ind w:left="1134" w:hanging="425"/>
        <w:contextualSpacing w:val="0"/>
        <w:jc w:val="both"/>
        <w:rPr>
          <w:rFonts w:cs="Verdana"/>
          <w:color w:val="000000"/>
          <w:sz w:val="20"/>
          <w:szCs w:val="20"/>
        </w:rPr>
      </w:pPr>
      <w:r w:rsidRPr="00EC1ADE">
        <w:rPr>
          <w:rFonts w:cs="Verdana"/>
          <w:color w:val="000000"/>
          <w:sz w:val="20"/>
          <w:szCs w:val="20"/>
        </w:rPr>
        <w:t>dostarczeni</w:t>
      </w:r>
      <w:r w:rsidR="00314BC3" w:rsidRPr="00EC1ADE">
        <w:rPr>
          <w:rFonts w:cs="Verdana"/>
          <w:color w:val="000000"/>
          <w:sz w:val="20"/>
          <w:szCs w:val="20"/>
        </w:rPr>
        <w:t xml:space="preserve">e energii, wody i innych usług </w:t>
      </w:r>
      <w:r w:rsidRPr="00EC1ADE">
        <w:rPr>
          <w:rFonts w:cs="Verdana"/>
          <w:color w:val="000000"/>
          <w:sz w:val="20"/>
          <w:szCs w:val="20"/>
        </w:rPr>
        <w:t>z istniejących kontrolowanych źródeł, Wykonawca musi zastosować się do warunków przedstawionych mu przez kompetentne władze oraz musi zapłacić za korzystanie z mediów oraz uiścić wszelkie inne wymagane opłaty. Wykonawca, na własne ryzyk</w:t>
      </w:r>
      <w:r w:rsidR="007720EA" w:rsidRPr="00EC1ADE">
        <w:rPr>
          <w:rFonts w:cs="Verdana"/>
          <w:color w:val="000000"/>
          <w:sz w:val="20"/>
          <w:szCs w:val="20"/>
        </w:rPr>
        <w:t>o</w:t>
      </w:r>
      <w:r w:rsidRPr="00EC1ADE">
        <w:rPr>
          <w:rFonts w:cs="Verdana"/>
          <w:color w:val="000000"/>
          <w:sz w:val="20"/>
          <w:szCs w:val="20"/>
        </w:rPr>
        <w:t xml:space="preserve"> i koszt, dostarczy wszelk</w:t>
      </w:r>
      <w:r w:rsidR="007720EA" w:rsidRPr="00EC1ADE">
        <w:rPr>
          <w:rFonts w:cs="Verdana"/>
          <w:color w:val="000000"/>
          <w:sz w:val="20"/>
          <w:szCs w:val="20"/>
        </w:rPr>
        <w:t>ą</w:t>
      </w:r>
      <w:r w:rsidRPr="00EC1ADE">
        <w:rPr>
          <w:rFonts w:cs="Verdana"/>
          <w:color w:val="000000"/>
          <w:sz w:val="20"/>
          <w:szCs w:val="20"/>
        </w:rPr>
        <w:t xml:space="preserve"> aparaturę konieczną do korzystania przez niego z tych usług i pomiaru pobranych ilości</w:t>
      </w:r>
      <w:r w:rsidR="00CD423D" w:rsidRPr="00EC1ADE">
        <w:rPr>
          <w:rFonts w:cs="Verdana"/>
          <w:color w:val="000000"/>
          <w:sz w:val="20"/>
          <w:szCs w:val="20"/>
        </w:rPr>
        <w:t>;</w:t>
      </w:r>
    </w:p>
    <w:p w14:paraId="193DFCF2" w14:textId="77777777" w:rsidR="00CD423D" w:rsidRPr="00EC1ADE" w:rsidRDefault="00CD423D" w:rsidP="00711506">
      <w:pPr>
        <w:pStyle w:val="Akapitzlist"/>
        <w:numPr>
          <w:ilvl w:val="1"/>
          <w:numId w:val="19"/>
        </w:numPr>
        <w:spacing w:before="120" w:after="0"/>
        <w:ind w:left="1134" w:hanging="425"/>
        <w:contextualSpacing w:val="0"/>
        <w:rPr>
          <w:rFonts w:cs="Verdana"/>
          <w:color w:val="000000"/>
          <w:sz w:val="20"/>
          <w:szCs w:val="20"/>
        </w:rPr>
      </w:pPr>
      <w:r w:rsidRPr="00EC1ADE">
        <w:rPr>
          <w:rFonts w:cs="Verdana"/>
          <w:color w:val="000000"/>
          <w:sz w:val="20"/>
          <w:szCs w:val="20"/>
        </w:rPr>
        <w:t>u</w:t>
      </w:r>
      <w:r w:rsidR="000A3153" w:rsidRPr="00EC1ADE">
        <w:rPr>
          <w:rFonts w:cs="Verdana"/>
          <w:color w:val="000000"/>
          <w:sz w:val="20"/>
          <w:szCs w:val="20"/>
        </w:rPr>
        <w:t xml:space="preserve">sunięcie wszelkich stwierdzonych wad i usterek w trakcie </w:t>
      </w:r>
      <w:r w:rsidR="004D7DA7" w:rsidRPr="00EC1ADE">
        <w:rPr>
          <w:rFonts w:cs="Verdana"/>
          <w:color w:val="000000"/>
          <w:sz w:val="20"/>
          <w:szCs w:val="20"/>
        </w:rPr>
        <w:t xml:space="preserve">budowy w terminie uzgodnionym z </w:t>
      </w:r>
      <w:r w:rsidR="000A3153" w:rsidRPr="00EC1ADE">
        <w:rPr>
          <w:rFonts w:cs="Verdana"/>
          <w:color w:val="000000"/>
          <w:sz w:val="20"/>
          <w:szCs w:val="20"/>
        </w:rPr>
        <w:t>Zamawiającym</w:t>
      </w:r>
      <w:r w:rsidRPr="00EC1ADE">
        <w:rPr>
          <w:rFonts w:cs="Verdana"/>
          <w:color w:val="000000"/>
          <w:sz w:val="20"/>
          <w:szCs w:val="20"/>
        </w:rPr>
        <w:t>;</w:t>
      </w:r>
    </w:p>
    <w:p w14:paraId="7A1D7C32" w14:textId="77777777" w:rsidR="000A3153" w:rsidRPr="009F3E19" w:rsidRDefault="00CD423D" w:rsidP="00711506">
      <w:pPr>
        <w:pStyle w:val="Akapitzlist"/>
        <w:numPr>
          <w:ilvl w:val="1"/>
          <w:numId w:val="19"/>
        </w:numPr>
        <w:spacing w:before="120" w:after="0"/>
        <w:ind w:left="1134" w:hanging="425"/>
        <w:contextualSpacing w:val="0"/>
        <w:rPr>
          <w:sz w:val="20"/>
          <w:szCs w:val="20"/>
        </w:rPr>
      </w:pPr>
      <w:r w:rsidRPr="009F3E19">
        <w:rPr>
          <w:sz w:val="20"/>
          <w:szCs w:val="20"/>
        </w:rPr>
        <w:t>p</w:t>
      </w:r>
      <w:r w:rsidR="000A3153" w:rsidRPr="009F3E19">
        <w:rPr>
          <w:sz w:val="20"/>
          <w:szCs w:val="20"/>
        </w:rPr>
        <w:t>rowadzenie dziennika budowy</w:t>
      </w:r>
      <w:r w:rsidR="007F7E42" w:rsidRPr="009F3E19">
        <w:rPr>
          <w:sz w:val="20"/>
          <w:szCs w:val="20"/>
        </w:rPr>
        <w:t xml:space="preserve"> </w:t>
      </w:r>
      <w:r w:rsidR="000A3153" w:rsidRPr="009F3E19">
        <w:rPr>
          <w:sz w:val="20"/>
          <w:szCs w:val="20"/>
        </w:rPr>
        <w:t>i dokonywania w nim zapisów istotnych dla prowadzenia budowy;</w:t>
      </w:r>
    </w:p>
    <w:p w14:paraId="5832716A" w14:textId="77777777" w:rsidR="000A3153" w:rsidRPr="00EC1ADE" w:rsidRDefault="009F3E19" w:rsidP="009F3E19">
      <w:pPr>
        <w:widowControl w:val="0"/>
        <w:shd w:val="clear" w:color="auto" w:fill="FFFFFF"/>
        <w:autoSpaceDE w:val="0"/>
        <w:autoSpaceDN w:val="0"/>
        <w:adjustRightInd w:val="0"/>
        <w:spacing w:before="120" w:after="0"/>
        <w:ind w:left="1418" w:hanging="284"/>
        <w:jc w:val="both"/>
        <w:rPr>
          <w:rFonts w:cs="Verdana"/>
          <w:color w:val="000000"/>
          <w:sz w:val="20"/>
          <w:szCs w:val="20"/>
        </w:rPr>
      </w:pPr>
      <w:r w:rsidRPr="00EC1ADE">
        <w:rPr>
          <w:rFonts w:cs="Verdana"/>
          <w:color w:val="000000"/>
          <w:sz w:val="20"/>
          <w:szCs w:val="20"/>
        </w:rPr>
        <w:t>-</w:t>
      </w:r>
      <w:r w:rsidRPr="00EC1ADE">
        <w:rPr>
          <w:rFonts w:cs="Verdana"/>
          <w:color w:val="000000"/>
          <w:sz w:val="20"/>
          <w:szCs w:val="20"/>
        </w:rPr>
        <w:tab/>
      </w:r>
      <w:r w:rsidR="000A3153" w:rsidRPr="00EC1ADE">
        <w:rPr>
          <w:rFonts w:cs="Verdana"/>
          <w:color w:val="000000"/>
          <w:sz w:val="20"/>
          <w:szCs w:val="20"/>
        </w:rPr>
        <w:t>dziennik</w:t>
      </w:r>
      <w:r w:rsidR="007F7E42" w:rsidRPr="00EC1ADE">
        <w:rPr>
          <w:rFonts w:cs="Verdana"/>
          <w:color w:val="000000"/>
          <w:sz w:val="20"/>
          <w:szCs w:val="20"/>
        </w:rPr>
        <w:t>i</w:t>
      </w:r>
      <w:r w:rsidR="000A3153" w:rsidRPr="00EC1ADE">
        <w:rPr>
          <w:rFonts w:cs="Verdana"/>
          <w:color w:val="000000"/>
          <w:sz w:val="20"/>
          <w:szCs w:val="20"/>
        </w:rPr>
        <w:t xml:space="preserve"> budowy </w:t>
      </w:r>
      <w:r w:rsidR="007F7E42" w:rsidRPr="00EC1ADE">
        <w:rPr>
          <w:rFonts w:cs="Verdana"/>
          <w:color w:val="000000"/>
          <w:sz w:val="20"/>
          <w:szCs w:val="20"/>
        </w:rPr>
        <w:t>zostaną</w:t>
      </w:r>
      <w:r w:rsidR="000A3153" w:rsidRPr="00EC1ADE">
        <w:rPr>
          <w:rFonts w:cs="Verdana"/>
          <w:color w:val="000000"/>
          <w:sz w:val="20"/>
          <w:szCs w:val="20"/>
        </w:rPr>
        <w:t xml:space="preserve"> dostarczon</w:t>
      </w:r>
      <w:r w:rsidR="007F7E42" w:rsidRPr="00EC1ADE">
        <w:rPr>
          <w:rFonts w:cs="Verdana"/>
          <w:color w:val="000000"/>
          <w:sz w:val="20"/>
          <w:szCs w:val="20"/>
        </w:rPr>
        <w:t>e</w:t>
      </w:r>
      <w:r w:rsidR="000A3153" w:rsidRPr="00EC1ADE">
        <w:rPr>
          <w:rFonts w:cs="Verdana"/>
          <w:color w:val="000000"/>
          <w:sz w:val="20"/>
          <w:szCs w:val="20"/>
        </w:rPr>
        <w:t xml:space="preserve"> Wykonawcy przez Zamawiającego przed datą rozpoczęcia robót,</w:t>
      </w:r>
    </w:p>
    <w:p w14:paraId="2235D50A" w14:textId="77777777" w:rsidR="000A3153" w:rsidRPr="00EC1ADE" w:rsidRDefault="009F3E19" w:rsidP="009F3E19">
      <w:pPr>
        <w:widowControl w:val="0"/>
        <w:shd w:val="clear" w:color="auto" w:fill="FFFFFF"/>
        <w:autoSpaceDE w:val="0"/>
        <w:autoSpaceDN w:val="0"/>
        <w:adjustRightInd w:val="0"/>
        <w:spacing w:before="120" w:after="0"/>
        <w:ind w:left="1418" w:hanging="284"/>
        <w:jc w:val="both"/>
        <w:rPr>
          <w:rFonts w:cs="Verdana"/>
          <w:color w:val="000000"/>
          <w:sz w:val="20"/>
          <w:szCs w:val="20"/>
        </w:rPr>
      </w:pPr>
      <w:r w:rsidRPr="00EC1ADE">
        <w:rPr>
          <w:rFonts w:cs="Verdana"/>
          <w:color w:val="000000"/>
          <w:sz w:val="20"/>
          <w:szCs w:val="20"/>
        </w:rPr>
        <w:t>-</w:t>
      </w:r>
      <w:r w:rsidRPr="00EC1ADE">
        <w:rPr>
          <w:rFonts w:cs="Verdana"/>
          <w:color w:val="000000"/>
          <w:sz w:val="20"/>
          <w:szCs w:val="20"/>
        </w:rPr>
        <w:tab/>
      </w:r>
      <w:r w:rsidR="000A3153" w:rsidRPr="00EC1ADE">
        <w:rPr>
          <w:rFonts w:cs="Verdana"/>
          <w:color w:val="000000"/>
          <w:sz w:val="20"/>
          <w:szCs w:val="20"/>
        </w:rPr>
        <w:t>dziennik budowy</w:t>
      </w:r>
      <w:r w:rsidR="007F7E42" w:rsidRPr="00EC1ADE">
        <w:rPr>
          <w:rFonts w:cs="Verdana"/>
          <w:color w:val="000000"/>
          <w:sz w:val="20"/>
          <w:szCs w:val="20"/>
        </w:rPr>
        <w:t xml:space="preserve"> </w:t>
      </w:r>
      <w:r w:rsidR="000A3153" w:rsidRPr="00EC1ADE">
        <w:rPr>
          <w:rFonts w:cs="Verdana"/>
          <w:color w:val="000000"/>
          <w:sz w:val="20"/>
          <w:szCs w:val="20"/>
        </w:rPr>
        <w:t xml:space="preserve">będzie przechowywany na terenie budowy i Kierownik Budowy będzie odpowiedzialny za jego prowadzenie zgodnie z polskim prawem budowlanym. Informacje będą wprowadzane do Dziennika Budowy jedynie przez osoby właściwie umocowane zgodnie z polskim prawem budowlanym. </w:t>
      </w:r>
    </w:p>
    <w:p w14:paraId="063A98D5" w14:textId="77777777" w:rsidR="00CD423D" w:rsidRPr="009F3E19" w:rsidRDefault="00CD423D" w:rsidP="00711506">
      <w:pPr>
        <w:pStyle w:val="Akapitzlist"/>
        <w:numPr>
          <w:ilvl w:val="1"/>
          <w:numId w:val="19"/>
        </w:numPr>
        <w:spacing w:before="120" w:after="0"/>
        <w:ind w:left="1134" w:hanging="425"/>
        <w:rPr>
          <w:sz w:val="20"/>
          <w:szCs w:val="20"/>
        </w:rPr>
      </w:pPr>
      <w:r w:rsidRPr="00EC1ADE">
        <w:rPr>
          <w:rFonts w:cs="Verdana"/>
          <w:bCs/>
          <w:color w:val="000000"/>
          <w:sz w:val="20"/>
          <w:szCs w:val="20"/>
        </w:rPr>
        <w:t>p</w:t>
      </w:r>
      <w:r w:rsidR="000A3153" w:rsidRPr="009F3E19">
        <w:rPr>
          <w:sz w:val="20"/>
          <w:szCs w:val="20"/>
        </w:rPr>
        <w:t>rzeprowadzenie wszelkich wymaganych przepisami odbiorów kontroli przez właściwe urzędy i organy administracji, rzeczoznawców i wymagany dozór techniczny</w:t>
      </w:r>
      <w:r w:rsidRPr="009F3E19">
        <w:rPr>
          <w:sz w:val="20"/>
          <w:szCs w:val="20"/>
        </w:rPr>
        <w:t>;</w:t>
      </w:r>
    </w:p>
    <w:p w14:paraId="1105DFB3" w14:textId="77777777" w:rsidR="00CD423D" w:rsidRPr="00EC1ADE" w:rsidRDefault="00CD423D" w:rsidP="00711506">
      <w:pPr>
        <w:pStyle w:val="Akapitzlist"/>
        <w:numPr>
          <w:ilvl w:val="1"/>
          <w:numId w:val="19"/>
        </w:numPr>
        <w:spacing w:before="120" w:after="0"/>
        <w:ind w:left="1134" w:hanging="425"/>
        <w:contextualSpacing w:val="0"/>
        <w:rPr>
          <w:rFonts w:cs="Verdana"/>
          <w:color w:val="000000"/>
          <w:sz w:val="20"/>
          <w:szCs w:val="20"/>
        </w:rPr>
      </w:pPr>
      <w:r w:rsidRPr="00EC1ADE">
        <w:rPr>
          <w:rFonts w:cs="Verdana"/>
          <w:color w:val="000000"/>
          <w:sz w:val="20"/>
          <w:szCs w:val="20"/>
        </w:rPr>
        <w:t>i</w:t>
      </w:r>
      <w:r w:rsidR="000A3153" w:rsidRPr="00EC1ADE">
        <w:rPr>
          <w:rFonts w:cs="Verdana"/>
          <w:color w:val="000000"/>
          <w:sz w:val="20"/>
          <w:szCs w:val="20"/>
        </w:rPr>
        <w:t xml:space="preserve">nformowania Inspektora nadzoru o terminie zakrycia robót ulegających zakryciu, oraz terminie odbioru robót zanikających; jeżeli Wykonawca </w:t>
      </w:r>
      <w:r w:rsidR="0031640A" w:rsidRPr="00EC1ADE">
        <w:rPr>
          <w:rFonts w:cs="Verdana"/>
          <w:color w:val="000000"/>
          <w:sz w:val="20"/>
          <w:szCs w:val="20"/>
        </w:rPr>
        <w:t xml:space="preserve">nie poinformuje o tych faktach </w:t>
      </w:r>
      <w:r w:rsidR="000A3153" w:rsidRPr="00EC1ADE">
        <w:rPr>
          <w:rFonts w:cs="Verdana"/>
          <w:color w:val="000000"/>
          <w:sz w:val="20"/>
          <w:szCs w:val="20"/>
        </w:rPr>
        <w:t>inspektora nadzoru zobowiązany jest odkryć roboty lub wykonać otwory niezbędne do zbadania robót, a następnie przywrócić roboty do stanu poprzedniego</w:t>
      </w:r>
      <w:r w:rsidRPr="00EC1ADE">
        <w:rPr>
          <w:rFonts w:cs="Verdana"/>
          <w:color w:val="000000"/>
          <w:sz w:val="20"/>
          <w:szCs w:val="20"/>
        </w:rPr>
        <w:t>;</w:t>
      </w:r>
    </w:p>
    <w:p w14:paraId="296391F9" w14:textId="77777777" w:rsidR="000A3153" w:rsidRPr="00EC1ADE" w:rsidRDefault="00CD423D" w:rsidP="00711506">
      <w:pPr>
        <w:pStyle w:val="Akapitzlist"/>
        <w:numPr>
          <w:ilvl w:val="1"/>
          <w:numId w:val="19"/>
        </w:numPr>
        <w:spacing w:before="120" w:after="0"/>
        <w:ind w:left="1134" w:hanging="425"/>
        <w:contextualSpacing w:val="0"/>
        <w:rPr>
          <w:rFonts w:cs="Verdana"/>
          <w:color w:val="000000"/>
          <w:sz w:val="20"/>
          <w:szCs w:val="20"/>
        </w:rPr>
      </w:pPr>
      <w:r w:rsidRPr="00EC1ADE">
        <w:rPr>
          <w:rFonts w:cs="Verdana"/>
          <w:color w:val="000000"/>
          <w:sz w:val="20"/>
          <w:szCs w:val="20"/>
        </w:rPr>
        <w:t>w</w:t>
      </w:r>
      <w:r w:rsidR="000A3153" w:rsidRPr="00EC1ADE">
        <w:rPr>
          <w:rFonts w:cs="Verdana"/>
          <w:color w:val="000000"/>
          <w:sz w:val="20"/>
          <w:szCs w:val="20"/>
        </w:rPr>
        <w:t xml:space="preserve"> wypadku zniszczenia lub uszkodzenia robót, ich części w toku</w:t>
      </w:r>
      <w:r w:rsidR="00587277" w:rsidRPr="00EC1ADE">
        <w:rPr>
          <w:rFonts w:cs="Verdana"/>
          <w:color w:val="000000"/>
          <w:sz w:val="20"/>
          <w:szCs w:val="20"/>
        </w:rPr>
        <w:t xml:space="preserve"> realizacji - naprawienia ich i</w:t>
      </w:r>
      <w:r w:rsidR="0031640A" w:rsidRPr="00EC1ADE">
        <w:rPr>
          <w:rFonts w:cs="Verdana"/>
          <w:color w:val="000000"/>
          <w:sz w:val="20"/>
          <w:szCs w:val="20"/>
        </w:rPr>
        <w:t xml:space="preserve"> </w:t>
      </w:r>
      <w:r w:rsidR="000A3153" w:rsidRPr="00EC1ADE">
        <w:rPr>
          <w:rFonts w:cs="Verdana"/>
          <w:color w:val="000000"/>
          <w:sz w:val="20"/>
          <w:szCs w:val="20"/>
        </w:rPr>
        <w:t>doprowadzenia do stanu poprzedniego.</w:t>
      </w:r>
    </w:p>
    <w:p w14:paraId="6BE3BCEB" w14:textId="77777777" w:rsidR="000A3153" w:rsidRPr="00EC1ADE" w:rsidRDefault="000A3153" w:rsidP="00D53860">
      <w:pPr>
        <w:widowControl w:val="0"/>
        <w:numPr>
          <w:ilvl w:val="0"/>
          <w:numId w:val="19"/>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zaznajomi się z umiejscowieniem wszystkich instalacji, takich jak odwodnienie, linie i słupy telefoniczne i elektryczne, światłowody, wodociągi, kanalizacje</w:t>
      </w:r>
      <w:r w:rsidR="003B698E" w:rsidRPr="00EC1ADE">
        <w:rPr>
          <w:rFonts w:cs="Verdana"/>
          <w:color w:val="000000"/>
          <w:sz w:val="20"/>
          <w:szCs w:val="20"/>
        </w:rPr>
        <w:t>, gazociągi</w:t>
      </w:r>
      <w:r w:rsidRPr="00EC1ADE">
        <w:rPr>
          <w:rFonts w:cs="Verdana"/>
          <w:color w:val="000000"/>
          <w:sz w:val="20"/>
          <w:szCs w:val="20"/>
        </w:rPr>
        <w:t xml:space="preserve"> </w:t>
      </w:r>
      <w:r w:rsidR="007C539F" w:rsidRPr="00EC1ADE">
        <w:rPr>
          <w:rFonts w:cs="Verdana"/>
          <w:color w:val="000000"/>
          <w:sz w:val="20"/>
          <w:szCs w:val="20"/>
        </w:rPr>
        <w:t xml:space="preserve">i </w:t>
      </w:r>
      <w:r w:rsidRPr="00EC1ADE">
        <w:rPr>
          <w:rFonts w:cs="Verdana"/>
          <w:color w:val="000000"/>
          <w:sz w:val="20"/>
          <w:szCs w:val="20"/>
        </w:rPr>
        <w:t>podobne, przed rozpoczęciem jakichkolwiek wykopów lub innych prac mogących uszkodzić istniejące instalacje. Każdorazowo przed przystąpieniem do wykonywanych robót ziemnych, Wykonawca wykona wykopy kontrolne w celu zidentyfikowania podziemnej instalacji, której uszkodzenie może stanowić zagrożenie bezpieczeństwa ruchu.</w:t>
      </w:r>
      <w:r w:rsidR="003B698E" w:rsidRPr="00EC1ADE">
        <w:rPr>
          <w:rFonts w:cs="Verdana"/>
          <w:color w:val="000000"/>
          <w:sz w:val="20"/>
          <w:szCs w:val="20"/>
        </w:rPr>
        <w:t xml:space="preserve"> Wykonawca zapewni nadzór właściwych Instytucji nad wykonywanymi pracami. </w:t>
      </w:r>
    </w:p>
    <w:p w14:paraId="1AD37DCE" w14:textId="77777777" w:rsidR="000A3153" w:rsidRPr="00EC1ADE" w:rsidRDefault="000A3153" w:rsidP="00D53860">
      <w:pPr>
        <w:widowControl w:val="0"/>
        <w:numPr>
          <w:ilvl w:val="0"/>
          <w:numId w:val="19"/>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Wykonawca, na własną odpowiedzialność i na swój koszt, podejmie wszelkie środki zapobiegawcze </w:t>
      </w:r>
      <w:r w:rsidRPr="00EC1ADE">
        <w:rPr>
          <w:rFonts w:cs="Verdana"/>
          <w:color w:val="000000"/>
          <w:sz w:val="20"/>
          <w:szCs w:val="20"/>
        </w:rPr>
        <w:lastRenderedPageBreak/>
        <w:t>wymagane przez rzetelną praktykę budowlaną oraz aktualne okoliczności, aby zabezpieczyć prawa właścicieli po</w:t>
      </w:r>
      <w:r w:rsidR="0031640A" w:rsidRPr="00EC1ADE">
        <w:rPr>
          <w:rFonts w:cs="Verdana"/>
          <w:color w:val="000000"/>
          <w:sz w:val="20"/>
          <w:szCs w:val="20"/>
        </w:rPr>
        <w:t xml:space="preserve">sesji i budynków sąsiadujących </w:t>
      </w:r>
      <w:r w:rsidRPr="00EC1ADE">
        <w:rPr>
          <w:rFonts w:cs="Verdana"/>
          <w:color w:val="000000"/>
          <w:sz w:val="20"/>
          <w:szCs w:val="20"/>
        </w:rPr>
        <w:t>z terenem budowy i unikać powodowania tam jakichkolwiek zakłóceń i szkód.</w:t>
      </w:r>
    </w:p>
    <w:p w14:paraId="3E8E1A2F" w14:textId="77777777" w:rsidR="000A3153" w:rsidRPr="00EC1ADE" w:rsidRDefault="000A3153" w:rsidP="00711506">
      <w:pPr>
        <w:widowControl w:val="0"/>
        <w:numPr>
          <w:ilvl w:val="0"/>
          <w:numId w:val="13"/>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Wykonawca zabezpieczy Zamawiającego przed i przejmie odpowiedzialność materialną za wszelkie skutki finansowe z tytułu jakichkolwiek roszczeń wniesionych przez właścicieli posesji czy budynków sąsiadujących z terenem budowy w zakresie w jakim Wykonawca odpowiada za takie zakłócenia czy szkody.</w:t>
      </w:r>
    </w:p>
    <w:p w14:paraId="6C8F4873" w14:textId="77777777" w:rsidR="000A3153" w:rsidRPr="00EC1ADE" w:rsidRDefault="000A3153" w:rsidP="00D53860">
      <w:pPr>
        <w:pStyle w:val="Akapitzlist"/>
        <w:widowControl w:val="0"/>
        <w:numPr>
          <w:ilvl w:val="0"/>
          <w:numId w:val="19"/>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 wypadku spowodowania zniszczeń lub uszkodzeń u osób trzecich na skutek </w:t>
      </w:r>
      <w:r w:rsidR="00533435">
        <w:rPr>
          <w:rFonts w:cs="Verdana"/>
          <w:color w:val="000000"/>
          <w:sz w:val="20"/>
          <w:szCs w:val="20"/>
        </w:rPr>
        <w:t>nienależytej</w:t>
      </w:r>
      <w:r w:rsidR="00533435" w:rsidRPr="00EC1ADE">
        <w:rPr>
          <w:rFonts w:cs="Verdana"/>
          <w:color w:val="000000"/>
          <w:sz w:val="20"/>
          <w:szCs w:val="20"/>
        </w:rPr>
        <w:t xml:space="preserve"> </w:t>
      </w:r>
      <w:r w:rsidRPr="00EC1ADE">
        <w:rPr>
          <w:rFonts w:cs="Verdana"/>
          <w:color w:val="000000"/>
          <w:sz w:val="20"/>
          <w:szCs w:val="20"/>
        </w:rPr>
        <w:t xml:space="preserve">organizacji robót </w:t>
      </w:r>
      <w:r w:rsidR="00CD423D" w:rsidRPr="00EC1ADE">
        <w:rPr>
          <w:rFonts w:cs="Verdana"/>
          <w:color w:val="000000"/>
          <w:sz w:val="20"/>
          <w:szCs w:val="20"/>
        </w:rPr>
        <w:t>–</w:t>
      </w:r>
      <w:r w:rsidRPr="00EC1ADE">
        <w:rPr>
          <w:rFonts w:cs="Verdana"/>
          <w:color w:val="000000"/>
          <w:sz w:val="20"/>
          <w:szCs w:val="20"/>
        </w:rPr>
        <w:t xml:space="preserve"> </w:t>
      </w:r>
      <w:r w:rsidR="00CD423D" w:rsidRPr="00EC1ADE">
        <w:rPr>
          <w:rFonts w:cs="Verdana"/>
          <w:color w:val="000000"/>
          <w:sz w:val="20"/>
          <w:szCs w:val="20"/>
        </w:rPr>
        <w:t xml:space="preserve">Wykonawca zobowiązuje się do </w:t>
      </w:r>
      <w:r w:rsidRPr="00EC1ADE">
        <w:rPr>
          <w:rFonts w:cs="Verdana"/>
          <w:color w:val="000000"/>
          <w:sz w:val="20"/>
          <w:szCs w:val="20"/>
        </w:rPr>
        <w:t>naprawienia ich i doprowadzenia do stanu poprzedniego, a</w:t>
      </w:r>
      <w:r w:rsidR="00A60EA1" w:rsidRPr="00EC1ADE">
        <w:rPr>
          <w:rFonts w:cs="Verdana"/>
          <w:color w:val="000000"/>
          <w:sz w:val="20"/>
          <w:szCs w:val="20"/>
        </w:rPr>
        <w:t xml:space="preserve"> </w:t>
      </w:r>
      <w:r w:rsidRPr="00EC1ADE">
        <w:rPr>
          <w:rFonts w:cs="Verdana"/>
          <w:color w:val="000000"/>
          <w:sz w:val="20"/>
          <w:szCs w:val="20"/>
        </w:rPr>
        <w:t>jeżeli to jest niemożliwe do wypłacenia odszkodowania za zniszczenia.</w:t>
      </w:r>
    </w:p>
    <w:p w14:paraId="4FDB59A4" w14:textId="77777777" w:rsidR="00CD423D" w:rsidRPr="00EC1ADE" w:rsidRDefault="00CD423D" w:rsidP="00CD423D">
      <w:pPr>
        <w:widowControl w:val="0"/>
        <w:numPr>
          <w:ilvl w:val="0"/>
          <w:numId w:val="19"/>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odpowiedzialny jest za:</w:t>
      </w:r>
    </w:p>
    <w:p w14:paraId="2D0AB7C7" w14:textId="77777777" w:rsidR="000A3153" w:rsidRPr="00EC1ADE" w:rsidRDefault="00CD423D" w:rsidP="00711506">
      <w:pPr>
        <w:pStyle w:val="Akapitzlist"/>
        <w:widowControl w:val="0"/>
        <w:numPr>
          <w:ilvl w:val="1"/>
          <w:numId w:val="19"/>
        </w:numPr>
        <w:shd w:val="clear" w:color="auto" w:fill="FFFFFF"/>
        <w:autoSpaceDE w:val="0"/>
        <w:autoSpaceDN w:val="0"/>
        <w:adjustRightInd w:val="0"/>
        <w:spacing w:before="120" w:after="0"/>
        <w:ind w:left="1134" w:hanging="425"/>
        <w:jc w:val="both"/>
        <w:rPr>
          <w:rFonts w:cs="Verdana"/>
          <w:color w:val="000000"/>
          <w:sz w:val="20"/>
          <w:szCs w:val="20"/>
        </w:rPr>
      </w:pPr>
      <w:r w:rsidRPr="00EC1ADE">
        <w:rPr>
          <w:rFonts w:cs="Verdana"/>
          <w:color w:val="000000"/>
          <w:sz w:val="20"/>
          <w:szCs w:val="20"/>
        </w:rPr>
        <w:t xml:space="preserve">pełnienie </w:t>
      </w:r>
      <w:r w:rsidR="000A3153" w:rsidRPr="00EC1ADE">
        <w:rPr>
          <w:rFonts w:cs="Verdana"/>
          <w:color w:val="000000"/>
          <w:sz w:val="20"/>
          <w:szCs w:val="20"/>
        </w:rPr>
        <w:t>zobowiązań wobec osób trzecich, powstałych w związku z korzystaniem na cele budowlane z publicznych lub prywatnych nieruchomości i obiektów</w:t>
      </w:r>
      <w:r w:rsidRPr="00EC1ADE">
        <w:rPr>
          <w:rFonts w:cs="Verdana"/>
          <w:color w:val="000000"/>
          <w:sz w:val="20"/>
          <w:szCs w:val="20"/>
        </w:rPr>
        <w:t>;</w:t>
      </w:r>
    </w:p>
    <w:p w14:paraId="0F3926E9" w14:textId="77777777" w:rsidR="000A3153" w:rsidRPr="00EC1ADE" w:rsidRDefault="00CD423D" w:rsidP="00711506">
      <w:pPr>
        <w:pStyle w:val="Akapitzlist"/>
        <w:widowControl w:val="0"/>
        <w:numPr>
          <w:ilvl w:val="1"/>
          <w:numId w:val="19"/>
        </w:numPr>
        <w:shd w:val="clear" w:color="auto" w:fill="FFFFFF"/>
        <w:autoSpaceDE w:val="0"/>
        <w:autoSpaceDN w:val="0"/>
        <w:adjustRightInd w:val="0"/>
        <w:spacing w:before="120" w:after="0"/>
        <w:ind w:left="1134" w:hanging="425"/>
        <w:contextualSpacing w:val="0"/>
        <w:jc w:val="both"/>
        <w:rPr>
          <w:rFonts w:cs="Verdana"/>
          <w:color w:val="000000"/>
          <w:sz w:val="20"/>
          <w:szCs w:val="20"/>
        </w:rPr>
      </w:pPr>
      <w:r w:rsidRPr="00EC1ADE">
        <w:rPr>
          <w:rFonts w:cs="Verdana"/>
          <w:color w:val="000000"/>
          <w:sz w:val="20"/>
          <w:szCs w:val="20"/>
        </w:rPr>
        <w:t>d</w:t>
      </w:r>
      <w:r w:rsidR="000A3153" w:rsidRPr="00EC1ADE">
        <w:rPr>
          <w:rFonts w:cs="Verdana"/>
          <w:color w:val="000000"/>
          <w:sz w:val="20"/>
          <w:szCs w:val="20"/>
        </w:rPr>
        <w:t>ostarczenie niezbędnej dokumentacji potrzebnej do wypełnienia przez Zamawiającego ciążących na nim obowiązków publicznoprawnych</w:t>
      </w:r>
      <w:r w:rsidRPr="00EC1ADE">
        <w:rPr>
          <w:rFonts w:cs="Verdana"/>
          <w:color w:val="000000"/>
          <w:sz w:val="20"/>
          <w:szCs w:val="20"/>
        </w:rPr>
        <w:t>;</w:t>
      </w:r>
    </w:p>
    <w:p w14:paraId="1E96756A" w14:textId="77777777" w:rsidR="000A3153" w:rsidRPr="00EC1ADE" w:rsidRDefault="00964665" w:rsidP="00711506">
      <w:pPr>
        <w:pStyle w:val="Akapitzlist"/>
        <w:widowControl w:val="0"/>
        <w:numPr>
          <w:ilvl w:val="1"/>
          <w:numId w:val="19"/>
        </w:numPr>
        <w:shd w:val="clear" w:color="auto" w:fill="FFFFFF"/>
        <w:autoSpaceDE w:val="0"/>
        <w:autoSpaceDN w:val="0"/>
        <w:adjustRightInd w:val="0"/>
        <w:spacing w:before="120" w:after="0"/>
        <w:ind w:left="1134" w:hanging="425"/>
        <w:contextualSpacing w:val="0"/>
        <w:jc w:val="both"/>
        <w:rPr>
          <w:rFonts w:cs="Verdana"/>
          <w:b/>
          <w:color w:val="0070C0"/>
          <w:sz w:val="20"/>
          <w:szCs w:val="20"/>
        </w:rPr>
      </w:pPr>
      <w:r w:rsidRPr="00EC1ADE">
        <w:rPr>
          <w:rFonts w:cs="Verdana"/>
          <w:color w:val="000000"/>
          <w:sz w:val="20"/>
          <w:szCs w:val="20"/>
        </w:rPr>
        <w:t>zapewnienie niezbędnej obsługi geodezyjnej</w:t>
      </w:r>
      <w:r w:rsidR="000A3153" w:rsidRPr="00EC1ADE">
        <w:rPr>
          <w:rFonts w:cs="Verdana"/>
          <w:color w:val="000000"/>
          <w:sz w:val="20"/>
          <w:szCs w:val="20"/>
        </w:rPr>
        <w:t xml:space="preserve"> robót</w:t>
      </w:r>
      <w:r w:rsidR="007165CC" w:rsidRPr="00EC1ADE">
        <w:rPr>
          <w:rFonts w:cs="Verdana"/>
          <w:color w:val="000000"/>
          <w:sz w:val="20"/>
          <w:szCs w:val="20"/>
        </w:rPr>
        <w:t xml:space="preserve"> z</w:t>
      </w:r>
      <w:r w:rsidR="005A03F0" w:rsidRPr="00EC1ADE">
        <w:rPr>
          <w:rFonts w:cs="Verdana"/>
          <w:color w:val="000000"/>
          <w:sz w:val="20"/>
          <w:szCs w:val="20"/>
        </w:rPr>
        <w:t xml:space="preserve">godnie z </w:t>
      </w:r>
      <w:r w:rsidR="00C94127" w:rsidRPr="00EC1ADE">
        <w:rPr>
          <w:rFonts w:cs="Verdana"/>
          <w:color w:val="000000"/>
          <w:sz w:val="20"/>
          <w:szCs w:val="20"/>
        </w:rPr>
        <w:t xml:space="preserve">polskim prawem budowlanym </w:t>
      </w:r>
      <w:r w:rsidR="005A03F0" w:rsidRPr="00EC1ADE">
        <w:rPr>
          <w:rFonts w:cs="Verdana"/>
          <w:color w:val="000000"/>
          <w:sz w:val="20"/>
          <w:szCs w:val="20"/>
        </w:rPr>
        <w:t xml:space="preserve">i </w:t>
      </w:r>
      <w:r w:rsidR="000A3153" w:rsidRPr="00EC1ADE">
        <w:rPr>
          <w:rFonts w:cs="Verdana"/>
          <w:color w:val="000000"/>
          <w:sz w:val="20"/>
          <w:szCs w:val="20"/>
        </w:rPr>
        <w:t>innymi przepisami. Po ukoń</w:t>
      </w:r>
      <w:r w:rsidR="005A03F0" w:rsidRPr="00EC1ADE">
        <w:rPr>
          <w:rFonts w:cs="Verdana"/>
          <w:color w:val="000000"/>
          <w:sz w:val="20"/>
          <w:szCs w:val="20"/>
        </w:rPr>
        <w:t xml:space="preserve">czeniu robót Wykonawca wykona i </w:t>
      </w:r>
      <w:r w:rsidR="000A3153" w:rsidRPr="00EC1ADE">
        <w:rPr>
          <w:rFonts w:cs="Verdana"/>
          <w:color w:val="000000"/>
          <w:sz w:val="20"/>
          <w:szCs w:val="20"/>
        </w:rPr>
        <w:t>dostarczy Zamawiającemu powykonawczą dokumentację geodezyjną.</w:t>
      </w:r>
    </w:p>
    <w:p w14:paraId="0D2322E7" w14:textId="77777777" w:rsidR="00805955" w:rsidRPr="00EC1ADE" w:rsidRDefault="00805955" w:rsidP="00D53860">
      <w:pPr>
        <w:widowControl w:val="0"/>
        <w:numPr>
          <w:ilvl w:val="0"/>
          <w:numId w:val="19"/>
        </w:numPr>
        <w:shd w:val="clear" w:color="auto" w:fill="FFFFFF"/>
        <w:autoSpaceDE w:val="0"/>
        <w:autoSpaceDN w:val="0"/>
        <w:adjustRightInd w:val="0"/>
        <w:spacing w:before="120" w:after="0"/>
        <w:ind w:left="567" w:hanging="567"/>
        <w:jc w:val="both"/>
        <w:rPr>
          <w:rFonts w:cs="Verdana"/>
          <w:b/>
          <w:color w:val="0070C0"/>
          <w:sz w:val="20"/>
          <w:szCs w:val="20"/>
        </w:rPr>
      </w:pPr>
      <w:r w:rsidRPr="00EC1ADE">
        <w:rPr>
          <w:rFonts w:cs="Verdana"/>
          <w:color w:val="000000"/>
          <w:sz w:val="20"/>
          <w:szCs w:val="20"/>
        </w:rPr>
        <w:t xml:space="preserve">Wykonawca </w:t>
      </w:r>
      <w:r w:rsidR="00CD423D" w:rsidRPr="00EC1ADE">
        <w:rPr>
          <w:rFonts w:cs="Verdana"/>
          <w:color w:val="000000"/>
          <w:sz w:val="20"/>
          <w:szCs w:val="20"/>
        </w:rPr>
        <w:t>ponosi pełną odpowiedzialność</w:t>
      </w:r>
      <w:r w:rsidRPr="00EC1ADE">
        <w:rPr>
          <w:rFonts w:cs="Verdana"/>
          <w:color w:val="000000"/>
          <w:sz w:val="20"/>
          <w:szCs w:val="20"/>
        </w:rPr>
        <w:t xml:space="preserve"> za szkody oraz następstwa nieszczęśliwych wypadków pracowników osób</w:t>
      </w:r>
      <w:r w:rsidR="00587277" w:rsidRPr="00EC1ADE">
        <w:rPr>
          <w:rFonts w:cs="Verdana"/>
          <w:color w:val="000000"/>
          <w:sz w:val="20"/>
          <w:szCs w:val="20"/>
        </w:rPr>
        <w:t xml:space="preserve"> trzecich, powstałe w związku z</w:t>
      </w:r>
      <w:r w:rsidR="008120EB" w:rsidRPr="00EC1ADE">
        <w:rPr>
          <w:rFonts w:cs="Verdana"/>
          <w:color w:val="000000"/>
          <w:sz w:val="20"/>
          <w:szCs w:val="20"/>
        </w:rPr>
        <w:t xml:space="preserve"> </w:t>
      </w:r>
      <w:r w:rsidRPr="00EC1ADE">
        <w:rPr>
          <w:rFonts w:cs="Verdana"/>
          <w:color w:val="000000"/>
          <w:sz w:val="20"/>
          <w:szCs w:val="20"/>
        </w:rPr>
        <w:t>prowadzonymi robotami lub ruchem pojazdów.</w:t>
      </w:r>
    </w:p>
    <w:p w14:paraId="17FE9EA9" w14:textId="77777777" w:rsidR="00805955" w:rsidRPr="00EC1ADE" w:rsidRDefault="00805955" w:rsidP="00D53860">
      <w:pPr>
        <w:widowControl w:val="0"/>
        <w:numPr>
          <w:ilvl w:val="0"/>
          <w:numId w:val="19"/>
        </w:numPr>
        <w:shd w:val="clear" w:color="auto" w:fill="FFFFFF"/>
        <w:autoSpaceDE w:val="0"/>
        <w:autoSpaceDN w:val="0"/>
        <w:adjustRightInd w:val="0"/>
        <w:spacing w:before="120" w:after="0"/>
        <w:ind w:left="567" w:hanging="567"/>
        <w:jc w:val="both"/>
        <w:rPr>
          <w:rFonts w:cs="Verdana"/>
          <w:b/>
          <w:color w:val="0070C0"/>
          <w:sz w:val="20"/>
          <w:szCs w:val="20"/>
        </w:rPr>
      </w:pPr>
      <w:r w:rsidRPr="00EC1ADE">
        <w:rPr>
          <w:rFonts w:cs="Verdana"/>
          <w:color w:val="000000"/>
          <w:sz w:val="20"/>
          <w:szCs w:val="20"/>
        </w:rPr>
        <w:t>Wykonawca odpowiada za dokonane przez niego i/</w:t>
      </w:r>
      <w:r w:rsidR="005A03F0" w:rsidRPr="00EC1ADE">
        <w:rPr>
          <w:rFonts w:cs="Verdana"/>
          <w:color w:val="000000"/>
          <w:sz w:val="20"/>
          <w:szCs w:val="20"/>
        </w:rPr>
        <w:t xml:space="preserve">lub podwykonawców zniszczenia i </w:t>
      </w:r>
      <w:r w:rsidRPr="00EC1ADE">
        <w:rPr>
          <w:rFonts w:cs="Verdana"/>
          <w:color w:val="000000"/>
          <w:sz w:val="20"/>
          <w:szCs w:val="20"/>
        </w:rPr>
        <w:t>uszkodzenia terenów przyległych do terenu budowy or</w:t>
      </w:r>
      <w:r w:rsidR="00D72E19" w:rsidRPr="00EC1ADE">
        <w:rPr>
          <w:rFonts w:cs="Verdana"/>
          <w:color w:val="000000"/>
          <w:sz w:val="20"/>
          <w:szCs w:val="20"/>
        </w:rPr>
        <w:t xml:space="preserve">az wykorzystywanych w związku z </w:t>
      </w:r>
      <w:r w:rsidRPr="00EC1ADE">
        <w:rPr>
          <w:rFonts w:cs="Verdana"/>
          <w:color w:val="000000"/>
          <w:sz w:val="20"/>
          <w:szCs w:val="20"/>
        </w:rPr>
        <w:t>budową, w tym dróg dojazdowych i podobnych i jest obowiązany do przywrócenia ich do stanu poprzedniego do dnia zakończenia budowy.</w:t>
      </w:r>
    </w:p>
    <w:p w14:paraId="1E19695A" w14:textId="77777777" w:rsidR="000A3153" w:rsidRPr="00EC1ADE" w:rsidRDefault="000A3153" w:rsidP="00C148B8">
      <w:pPr>
        <w:spacing w:before="120" w:after="0"/>
        <w:ind w:left="567" w:hanging="567"/>
        <w:jc w:val="center"/>
        <w:rPr>
          <w:rFonts w:cs="Verdana"/>
          <w:b/>
          <w:bCs/>
          <w:sz w:val="20"/>
          <w:szCs w:val="20"/>
        </w:rPr>
      </w:pPr>
      <w:r w:rsidRPr="00EC1ADE">
        <w:rPr>
          <w:rFonts w:cs="Verdana"/>
          <w:b/>
          <w:bCs/>
          <w:color w:val="000000"/>
          <w:sz w:val="20"/>
          <w:szCs w:val="20"/>
        </w:rPr>
        <w:t>§ 9.</w:t>
      </w:r>
      <w:r w:rsidRPr="00EC1ADE">
        <w:rPr>
          <w:rFonts w:cs="Verdana"/>
          <w:b/>
          <w:bCs/>
          <w:sz w:val="20"/>
          <w:szCs w:val="20"/>
        </w:rPr>
        <w:t xml:space="preserve"> </w:t>
      </w:r>
    </w:p>
    <w:p w14:paraId="4FEB5EC3" w14:textId="77777777" w:rsidR="00D33BBD" w:rsidRPr="00EC1ADE" w:rsidRDefault="000A3153" w:rsidP="007315D2">
      <w:pPr>
        <w:pStyle w:val="Akapitzlist"/>
        <w:widowControl w:val="0"/>
        <w:numPr>
          <w:ilvl w:val="0"/>
          <w:numId w:val="21"/>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 xml:space="preserve">Wykonawca udziela Zamawiającemu </w:t>
      </w:r>
      <w:r w:rsidR="00D33BBD" w:rsidRPr="00EC1ADE">
        <w:rPr>
          <w:rFonts w:cs="Verdana"/>
          <w:bCs/>
          <w:color w:val="000000"/>
          <w:sz w:val="20"/>
          <w:szCs w:val="20"/>
        </w:rPr>
        <w:t>następującej gwarancji</w:t>
      </w:r>
      <w:r w:rsidR="00D33BBD" w:rsidRPr="00EC1ADE">
        <w:rPr>
          <w:b/>
          <w:snapToGrid w:val="0"/>
          <w:sz w:val="20"/>
          <w:szCs w:val="20"/>
        </w:rPr>
        <w:t>:</w:t>
      </w:r>
      <w:r w:rsidR="0031640A" w:rsidRPr="00EC1ADE">
        <w:rPr>
          <w:color w:val="000000"/>
          <w:sz w:val="20"/>
          <w:szCs w:val="20"/>
        </w:rPr>
        <w:t xml:space="preserve"> …</w:t>
      </w:r>
      <w:r w:rsidR="00D33BBD" w:rsidRPr="00EC1ADE">
        <w:rPr>
          <w:color w:val="000000"/>
          <w:sz w:val="20"/>
          <w:szCs w:val="20"/>
        </w:rPr>
        <w:t>.</w:t>
      </w:r>
      <w:r w:rsidRPr="00EC1ADE">
        <w:rPr>
          <w:rFonts w:cs="Verdana"/>
          <w:b/>
          <w:bCs/>
          <w:color w:val="000000"/>
          <w:sz w:val="20"/>
          <w:szCs w:val="20"/>
        </w:rPr>
        <w:t xml:space="preserve"> letniej (zgodnie z treścią formularza oferty) </w:t>
      </w:r>
      <w:r w:rsidRPr="00EC1ADE">
        <w:rPr>
          <w:rFonts w:cs="Verdana"/>
          <w:color w:val="000000"/>
          <w:sz w:val="20"/>
          <w:szCs w:val="20"/>
        </w:rPr>
        <w:t xml:space="preserve">gwarancji jakości za wady na roboty budowlane stanowiące przedmiot niniejszej umowy oraz wszelkie materiały budowlane wykorzystane w trakcie realizacji zamówienia. </w:t>
      </w:r>
    </w:p>
    <w:p w14:paraId="139F3A1B" w14:textId="77777777" w:rsidR="000A3153" w:rsidRPr="00EC1ADE" w:rsidRDefault="00B4624A" w:rsidP="00D72E19">
      <w:pPr>
        <w:widowControl w:val="0"/>
        <w:shd w:val="clear" w:color="auto" w:fill="FFFFFF"/>
        <w:autoSpaceDE w:val="0"/>
        <w:autoSpaceDN w:val="0"/>
        <w:adjustRightInd w:val="0"/>
        <w:spacing w:before="120" w:after="0"/>
        <w:ind w:left="567"/>
        <w:jc w:val="both"/>
        <w:rPr>
          <w:rFonts w:cs="Verdana"/>
          <w:color w:val="000000"/>
          <w:sz w:val="20"/>
          <w:szCs w:val="20"/>
        </w:rPr>
      </w:pPr>
      <w:r w:rsidRPr="00EC1ADE">
        <w:rPr>
          <w:rFonts w:cs="Verdana"/>
          <w:color w:val="000000"/>
          <w:sz w:val="20"/>
          <w:szCs w:val="20"/>
        </w:rPr>
        <w:t>Podany powyżej okres gwarancji dotyczy</w:t>
      </w:r>
      <w:r w:rsidR="00D33BBD" w:rsidRPr="00EC1ADE">
        <w:rPr>
          <w:rFonts w:cs="Verdana"/>
          <w:color w:val="000000"/>
          <w:sz w:val="20"/>
          <w:szCs w:val="20"/>
        </w:rPr>
        <w:t xml:space="preserve"> </w:t>
      </w:r>
      <w:r w:rsidR="00CC10D9" w:rsidRPr="00EC1ADE">
        <w:rPr>
          <w:rFonts w:cs="Verdana"/>
          <w:color w:val="000000"/>
          <w:sz w:val="20"/>
          <w:szCs w:val="20"/>
        </w:rPr>
        <w:t>całości przedmiotu zamówienia</w:t>
      </w:r>
      <w:r w:rsidR="00D33BBD" w:rsidRPr="00EC1ADE">
        <w:rPr>
          <w:rFonts w:cs="Verdana"/>
          <w:color w:val="000000"/>
          <w:sz w:val="20"/>
          <w:szCs w:val="20"/>
        </w:rPr>
        <w:t xml:space="preserve"> </w:t>
      </w:r>
      <w:r w:rsidRPr="00EC1ADE">
        <w:rPr>
          <w:rFonts w:cs="Verdana"/>
          <w:color w:val="000000"/>
          <w:sz w:val="20"/>
          <w:szCs w:val="20"/>
        </w:rPr>
        <w:t xml:space="preserve">i gwarancja </w:t>
      </w:r>
      <w:r w:rsidR="00D33BBD" w:rsidRPr="00EC1ADE">
        <w:rPr>
          <w:rFonts w:cs="Verdana"/>
          <w:color w:val="000000"/>
          <w:sz w:val="20"/>
          <w:szCs w:val="20"/>
        </w:rPr>
        <w:t>udzielan</w:t>
      </w:r>
      <w:r w:rsidRPr="00EC1ADE">
        <w:rPr>
          <w:rFonts w:cs="Verdana"/>
          <w:color w:val="000000"/>
          <w:sz w:val="20"/>
          <w:szCs w:val="20"/>
        </w:rPr>
        <w:t>a</w:t>
      </w:r>
      <w:r w:rsidR="00D33BBD" w:rsidRPr="00EC1ADE">
        <w:rPr>
          <w:rFonts w:cs="Verdana"/>
          <w:color w:val="000000"/>
          <w:sz w:val="20"/>
          <w:szCs w:val="20"/>
        </w:rPr>
        <w:t xml:space="preserve"> </w:t>
      </w:r>
      <w:r w:rsidRPr="00EC1ADE">
        <w:rPr>
          <w:rFonts w:cs="Verdana"/>
          <w:color w:val="000000"/>
          <w:sz w:val="20"/>
          <w:szCs w:val="20"/>
        </w:rPr>
        <w:t>jest</w:t>
      </w:r>
      <w:r w:rsidR="000A3153" w:rsidRPr="00EC1ADE">
        <w:rPr>
          <w:rFonts w:cs="Verdana"/>
          <w:color w:val="000000"/>
          <w:sz w:val="20"/>
          <w:szCs w:val="20"/>
        </w:rPr>
        <w:t xml:space="preserve"> na zasadach określonych w Kodeksie cywilnym, z zastrzeżeniem ustępów poniższych. Okres gwarancji </w:t>
      </w:r>
      <w:r w:rsidR="0054577E" w:rsidRPr="00EC1ADE">
        <w:rPr>
          <w:rFonts w:cs="Verdana"/>
          <w:color w:val="000000"/>
          <w:sz w:val="20"/>
          <w:szCs w:val="20"/>
        </w:rPr>
        <w:t xml:space="preserve">oraz rękojmi </w:t>
      </w:r>
      <w:r w:rsidR="000A3153" w:rsidRPr="00EC1ADE">
        <w:rPr>
          <w:rFonts w:cs="Verdana"/>
          <w:color w:val="000000"/>
          <w:sz w:val="20"/>
          <w:szCs w:val="20"/>
        </w:rPr>
        <w:t xml:space="preserve">rozpoczyna swój bieg od dnia </w:t>
      </w:r>
      <w:r w:rsidR="000A3153" w:rsidRPr="00EC1ADE">
        <w:rPr>
          <w:rFonts w:cs="Verdana"/>
          <w:sz w:val="20"/>
          <w:szCs w:val="20"/>
        </w:rPr>
        <w:t xml:space="preserve">podpisania przez strony umowy protokołu </w:t>
      </w:r>
      <w:r w:rsidR="000A3153" w:rsidRPr="00EC1ADE">
        <w:rPr>
          <w:rFonts w:cs="Verdana"/>
          <w:color w:val="000000"/>
          <w:sz w:val="20"/>
          <w:szCs w:val="20"/>
        </w:rPr>
        <w:t xml:space="preserve">odbioru </w:t>
      </w:r>
      <w:r w:rsidR="00354B6F" w:rsidRPr="00EC1ADE">
        <w:rPr>
          <w:rFonts w:cs="Verdana"/>
          <w:color w:val="000000"/>
          <w:sz w:val="20"/>
          <w:szCs w:val="20"/>
        </w:rPr>
        <w:t>końcowego</w:t>
      </w:r>
      <w:r w:rsidR="000A3153" w:rsidRPr="00EC1ADE">
        <w:rPr>
          <w:rFonts w:cs="Verdana"/>
          <w:color w:val="000000"/>
          <w:sz w:val="20"/>
          <w:szCs w:val="20"/>
        </w:rPr>
        <w:t>. Gwarancja obejmuje również części zrealizowane przez Podwykonawców oraz dalszych podwykonawców.</w:t>
      </w:r>
      <w:r w:rsidR="00EB1B08" w:rsidRPr="00EC1ADE">
        <w:rPr>
          <w:rFonts w:cs="Verdana"/>
          <w:color w:val="000000"/>
          <w:sz w:val="20"/>
          <w:szCs w:val="20"/>
        </w:rPr>
        <w:t xml:space="preserve"> Wykonawca odpowiada z tytułu rękojmi na zasadach określonych w ustawie kodeks cywilny (Dz.</w:t>
      </w:r>
      <w:r w:rsidR="000514CE" w:rsidRPr="00EC1ADE">
        <w:rPr>
          <w:rFonts w:cs="Verdana"/>
          <w:color w:val="000000"/>
          <w:sz w:val="20"/>
          <w:szCs w:val="20"/>
        </w:rPr>
        <w:t xml:space="preserve"> </w:t>
      </w:r>
      <w:r w:rsidR="00EB1B08" w:rsidRPr="00EC1ADE">
        <w:rPr>
          <w:rFonts w:cs="Verdana"/>
          <w:color w:val="000000"/>
          <w:sz w:val="20"/>
          <w:szCs w:val="20"/>
        </w:rPr>
        <w:t>U. 2014, poz. 121 ze zm.) przez okres 5 lat od podpisania protokołu odbioru.</w:t>
      </w:r>
    </w:p>
    <w:p w14:paraId="5E84DA6D" w14:textId="77777777" w:rsidR="000A3153" w:rsidRPr="00EC1ADE" w:rsidRDefault="000A3153" w:rsidP="007315D2">
      <w:pPr>
        <w:pStyle w:val="Akapitzlist"/>
        <w:widowControl w:val="0"/>
        <w:numPr>
          <w:ilvl w:val="0"/>
          <w:numId w:val="21"/>
        </w:numPr>
        <w:shd w:val="clear" w:color="auto" w:fill="FFFFFF"/>
        <w:autoSpaceDE w:val="0"/>
        <w:autoSpaceDN w:val="0"/>
        <w:adjustRightInd w:val="0"/>
        <w:spacing w:before="240" w:after="0"/>
        <w:ind w:left="567" w:hanging="567"/>
        <w:jc w:val="both"/>
        <w:rPr>
          <w:rFonts w:cs="Verdana"/>
          <w:sz w:val="20"/>
          <w:szCs w:val="20"/>
        </w:rPr>
      </w:pPr>
      <w:r w:rsidRPr="00EC1ADE">
        <w:rPr>
          <w:rFonts w:cs="Verdana"/>
          <w:sz w:val="20"/>
          <w:szCs w:val="20"/>
        </w:rPr>
        <w:t>Niniejsza gwarancja</w:t>
      </w:r>
      <w:r w:rsidR="006B04B8" w:rsidRPr="00EC1ADE">
        <w:rPr>
          <w:rFonts w:cs="Verdana"/>
          <w:sz w:val="20"/>
          <w:szCs w:val="20"/>
        </w:rPr>
        <w:t xml:space="preserve"> </w:t>
      </w:r>
      <w:r w:rsidRPr="00EC1ADE">
        <w:rPr>
          <w:rFonts w:cs="Verdana"/>
          <w:sz w:val="20"/>
          <w:szCs w:val="20"/>
        </w:rPr>
        <w:t xml:space="preserve">obejmuje bezpłatną wymianę lub naprawę elementów uznanych przez producenta za wadliwe pod względem materiału i/lub wykonania oraz pokrycie kosztów robocizny związanych z usunięciem takich wad. Wykonawca lub serwis producenta zadecyduje o tym, jakie działania zostaną podjęte w celu usunięcia wyżej wymienionych wad. </w:t>
      </w:r>
    </w:p>
    <w:p w14:paraId="29BC5F6A" w14:textId="77777777" w:rsidR="000A3153" w:rsidRPr="00EC1ADE"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 ramach gwaran</w:t>
      </w:r>
      <w:r w:rsidR="00DB175E" w:rsidRPr="00EC1ADE">
        <w:rPr>
          <w:rFonts w:cs="Verdana"/>
          <w:color w:val="000000"/>
          <w:sz w:val="20"/>
          <w:szCs w:val="20"/>
        </w:rPr>
        <w:t>cji jakości i rękojmi za wady.</w:t>
      </w:r>
      <w:r w:rsidRPr="00EC1ADE">
        <w:rPr>
          <w:rFonts w:cs="Verdana"/>
          <w:color w:val="000000"/>
          <w:sz w:val="20"/>
          <w:szCs w:val="20"/>
        </w:rPr>
        <w:t xml:space="preserve"> Wykonawca zobowiązuje</w:t>
      </w:r>
      <w:r w:rsidR="006654DA" w:rsidRPr="00EC1ADE">
        <w:rPr>
          <w:rFonts w:cs="Verdana"/>
          <w:color w:val="000000"/>
          <w:sz w:val="20"/>
          <w:szCs w:val="20"/>
        </w:rPr>
        <w:t xml:space="preserve"> się </w:t>
      </w:r>
      <w:r w:rsidRPr="00EC1ADE">
        <w:rPr>
          <w:rFonts w:cs="Verdana"/>
          <w:color w:val="000000"/>
          <w:sz w:val="20"/>
          <w:szCs w:val="20"/>
        </w:rPr>
        <w:t>do nieodpłatnego przystąpienia do usunięcia wady w terminie 7 (słownie: siedmiu) dni od dnia powiadomienia go o wadzie przez Zamawiającego.</w:t>
      </w:r>
    </w:p>
    <w:p w14:paraId="3AA53ADA" w14:textId="77777777" w:rsidR="000A3153" w:rsidRPr="00EC1ADE"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sz w:val="20"/>
          <w:szCs w:val="20"/>
        </w:rPr>
        <w:t xml:space="preserve">Termin usunięcia wad ujawnionych w okresie gwarancji </w:t>
      </w:r>
      <w:r w:rsidR="00655875" w:rsidRPr="00EC1ADE">
        <w:rPr>
          <w:rFonts w:cs="Verdana"/>
          <w:sz w:val="20"/>
          <w:szCs w:val="20"/>
        </w:rPr>
        <w:t>i rękojmi za wady</w:t>
      </w:r>
      <w:r w:rsidR="006B04B8" w:rsidRPr="00EC1ADE">
        <w:rPr>
          <w:rFonts w:cs="Verdana"/>
          <w:sz w:val="20"/>
          <w:szCs w:val="20"/>
        </w:rPr>
        <w:t xml:space="preserve"> </w:t>
      </w:r>
      <w:r w:rsidR="00655875" w:rsidRPr="00EC1ADE">
        <w:rPr>
          <w:rFonts w:cs="Verdana"/>
          <w:sz w:val="20"/>
          <w:szCs w:val="20"/>
        </w:rPr>
        <w:t>wynosi max. 14</w:t>
      </w:r>
      <w:r w:rsidRPr="00EC1ADE">
        <w:rPr>
          <w:rFonts w:cs="Verdana"/>
          <w:sz w:val="20"/>
          <w:szCs w:val="20"/>
        </w:rPr>
        <w:t xml:space="preserve"> (słownie: </w:t>
      </w:r>
      <w:r w:rsidR="00655875" w:rsidRPr="00EC1ADE">
        <w:rPr>
          <w:rFonts w:cs="Verdana"/>
          <w:sz w:val="20"/>
          <w:szCs w:val="20"/>
        </w:rPr>
        <w:t>czternaście</w:t>
      </w:r>
      <w:r w:rsidRPr="00EC1ADE">
        <w:rPr>
          <w:rFonts w:cs="Verdana"/>
          <w:sz w:val="20"/>
          <w:szCs w:val="20"/>
        </w:rPr>
        <w:t>) dni od</w:t>
      </w:r>
      <w:r w:rsidR="006B04B8" w:rsidRPr="00EC1ADE">
        <w:rPr>
          <w:rFonts w:cs="Verdana"/>
          <w:sz w:val="20"/>
          <w:szCs w:val="20"/>
        </w:rPr>
        <w:t xml:space="preserve"> dnia powiadomienia Wykonawcy o</w:t>
      </w:r>
      <w:r w:rsidR="006654DA" w:rsidRPr="00EC1ADE">
        <w:rPr>
          <w:rFonts w:cs="Verdana"/>
          <w:sz w:val="20"/>
          <w:szCs w:val="20"/>
        </w:rPr>
        <w:t xml:space="preserve"> </w:t>
      </w:r>
      <w:r w:rsidRPr="00EC1ADE">
        <w:rPr>
          <w:rFonts w:cs="Verdana"/>
          <w:sz w:val="20"/>
          <w:szCs w:val="20"/>
        </w:rPr>
        <w:t xml:space="preserve">wadzie przez Zamawiającego, chyba, że obiektywne uwarunkowania technologiczne uniemożliwiają zachowanie tego terminu. W takim przypadku na wniosek Wykonawcy zostanie ustalony najkrótszy możliwy termin usunięcia wad wynikający z tych uwarunkowań. </w:t>
      </w:r>
    </w:p>
    <w:p w14:paraId="6FCF92C3" w14:textId="77777777" w:rsidR="000A3153" w:rsidRPr="00EC1ADE"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Verdana"/>
          <w:sz w:val="20"/>
          <w:szCs w:val="20"/>
        </w:rPr>
        <w:lastRenderedPageBreak/>
        <w:t>W zakresie wad stwierdzonych i usuniętych w okresie gwarancji</w:t>
      </w:r>
      <w:r w:rsidR="006B04B8" w:rsidRPr="00EC1ADE">
        <w:rPr>
          <w:rFonts w:cs="Verdana"/>
          <w:sz w:val="20"/>
          <w:szCs w:val="20"/>
        </w:rPr>
        <w:t xml:space="preserve"> okres gwarancji </w:t>
      </w:r>
      <w:r w:rsidRPr="00EC1ADE">
        <w:rPr>
          <w:rFonts w:cs="Verdana"/>
          <w:sz w:val="20"/>
          <w:szCs w:val="20"/>
        </w:rPr>
        <w:t>jest liczony pon</w:t>
      </w:r>
      <w:r w:rsidR="006B04B8" w:rsidRPr="00EC1ADE">
        <w:rPr>
          <w:rFonts w:cs="Verdana"/>
          <w:sz w:val="20"/>
          <w:szCs w:val="20"/>
        </w:rPr>
        <w:t>ownie, począwszy od daty protoko</w:t>
      </w:r>
      <w:r w:rsidRPr="00EC1ADE">
        <w:rPr>
          <w:rFonts w:cs="Verdana"/>
          <w:sz w:val="20"/>
          <w:szCs w:val="20"/>
        </w:rPr>
        <w:t xml:space="preserve">larnego stwierdzenia ich usunięcia. Wykaz robót (elementów) objętych nową gwarancją zostanie sporządzony w dniu </w:t>
      </w:r>
      <w:r w:rsidR="00D84093" w:rsidRPr="00EC1ADE">
        <w:rPr>
          <w:rFonts w:cs="Verdana"/>
          <w:sz w:val="20"/>
          <w:szCs w:val="20"/>
        </w:rPr>
        <w:t>sporządzeni</w:t>
      </w:r>
      <w:r w:rsidR="00533435">
        <w:rPr>
          <w:rFonts w:cs="Verdana"/>
          <w:sz w:val="20"/>
          <w:szCs w:val="20"/>
        </w:rPr>
        <w:t>a</w:t>
      </w:r>
      <w:r w:rsidR="00D84093" w:rsidRPr="00EC1ADE">
        <w:rPr>
          <w:rFonts w:cs="Verdana"/>
          <w:sz w:val="20"/>
          <w:szCs w:val="20"/>
        </w:rPr>
        <w:t xml:space="preserve"> protokołu usunięcia wad.</w:t>
      </w:r>
    </w:p>
    <w:p w14:paraId="093E2D51" w14:textId="77777777" w:rsidR="000A3153" w:rsidRPr="00EC1ADE" w:rsidRDefault="000A3153" w:rsidP="007315D2">
      <w:pPr>
        <w:widowControl w:val="0"/>
        <w:numPr>
          <w:ilvl w:val="0"/>
          <w:numId w:val="21"/>
        </w:numPr>
        <w:shd w:val="clear" w:color="auto" w:fill="FFFFFF"/>
        <w:autoSpaceDE w:val="0"/>
        <w:autoSpaceDN w:val="0"/>
        <w:adjustRightInd w:val="0"/>
        <w:spacing w:before="120" w:after="0"/>
        <w:ind w:left="567" w:hanging="567"/>
        <w:jc w:val="both"/>
        <w:rPr>
          <w:rFonts w:cs="Verdana"/>
          <w:b/>
          <w:bCs/>
          <w:sz w:val="20"/>
          <w:szCs w:val="20"/>
        </w:rPr>
      </w:pPr>
      <w:r w:rsidRPr="00EC1ADE">
        <w:rPr>
          <w:rFonts w:cs="Verdana"/>
          <w:color w:val="000000"/>
          <w:sz w:val="20"/>
          <w:szCs w:val="20"/>
        </w:rPr>
        <w:t>Udzielenie gwarancji jakości przez innych gwarantów na poszczególne urządzenia, materiały itp. wchodzące w skład przedmiotu umowy nie ogranicza, ani nie wyłącza w jakimkolwiek zakresie gwarancji jakości udzielonej przez Wykonawcę</w:t>
      </w:r>
      <w:r w:rsidR="00EF39A2" w:rsidRPr="00EC1ADE">
        <w:rPr>
          <w:rFonts w:cs="Verdana"/>
          <w:color w:val="000000"/>
          <w:sz w:val="20"/>
          <w:szCs w:val="20"/>
        </w:rPr>
        <w:t>.</w:t>
      </w:r>
    </w:p>
    <w:p w14:paraId="315D3440" w14:textId="77777777"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sz w:val="20"/>
          <w:szCs w:val="20"/>
        </w:rPr>
        <w:t>§ 10.</w:t>
      </w:r>
    </w:p>
    <w:p w14:paraId="5FAA3B16" w14:textId="77777777" w:rsidR="000A3153" w:rsidRPr="00EC1ADE" w:rsidRDefault="000A3153" w:rsidP="007315D2">
      <w:pPr>
        <w:pStyle w:val="Akapitzlist"/>
        <w:widowControl w:val="0"/>
        <w:numPr>
          <w:ilvl w:val="0"/>
          <w:numId w:val="22"/>
        </w:numPr>
        <w:shd w:val="clear" w:color="auto" w:fill="FFFFFF"/>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Na zabezpieczenie roszczeń służących na podstawie niniejszej umowy Zamawiającemu przeciwko Wykonawcy z jakiegokolwiek tytułu prawnego, Wykonawca </w:t>
      </w:r>
      <w:r w:rsidR="00D84093" w:rsidRPr="00EC1ADE">
        <w:rPr>
          <w:rFonts w:cs="Verdana"/>
          <w:color w:val="000000"/>
          <w:sz w:val="20"/>
          <w:szCs w:val="20"/>
        </w:rPr>
        <w:t xml:space="preserve">wniósł przed zawarciem umowy </w:t>
      </w:r>
      <w:r w:rsidRPr="00EC1ADE">
        <w:rPr>
          <w:rFonts w:cs="Verdana"/>
          <w:color w:val="000000"/>
          <w:sz w:val="20"/>
          <w:szCs w:val="20"/>
        </w:rPr>
        <w:t>zabezpiecz</w:t>
      </w:r>
      <w:r w:rsidR="00AC211F" w:rsidRPr="00EC1ADE">
        <w:rPr>
          <w:rFonts w:cs="Verdana"/>
          <w:color w:val="000000"/>
          <w:sz w:val="20"/>
          <w:szCs w:val="20"/>
        </w:rPr>
        <w:t>enie należytego wykonania umow</w:t>
      </w:r>
      <w:r w:rsidR="005B3552" w:rsidRPr="00EC1ADE">
        <w:rPr>
          <w:rFonts w:cs="Verdana"/>
          <w:color w:val="000000"/>
          <w:sz w:val="20"/>
          <w:szCs w:val="20"/>
        </w:rPr>
        <w:t>y</w:t>
      </w:r>
      <w:r w:rsidR="00AC211F" w:rsidRPr="00EC1ADE">
        <w:rPr>
          <w:rFonts w:cs="Verdana"/>
          <w:color w:val="000000"/>
          <w:sz w:val="20"/>
          <w:szCs w:val="20"/>
        </w:rPr>
        <w:t>.</w:t>
      </w:r>
    </w:p>
    <w:p w14:paraId="20A9B1E8" w14:textId="77777777" w:rsidR="006B04B8" w:rsidRPr="00EC1ADE" w:rsidRDefault="000A3153" w:rsidP="007315D2">
      <w:pPr>
        <w:pStyle w:val="Akapitzlist"/>
        <w:widowControl w:val="0"/>
        <w:numPr>
          <w:ilvl w:val="0"/>
          <w:numId w:val="22"/>
        </w:numPr>
        <w:shd w:val="clear" w:color="auto" w:fill="FFFFFF"/>
        <w:tabs>
          <w:tab w:val="left" w:leader="underscore" w:pos="4190"/>
        </w:tabs>
        <w:autoSpaceDE w:val="0"/>
        <w:autoSpaceDN w:val="0"/>
        <w:adjustRightInd w:val="0"/>
        <w:spacing w:before="120" w:after="0"/>
        <w:ind w:left="567" w:hanging="567"/>
        <w:contextualSpacing w:val="0"/>
        <w:jc w:val="both"/>
        <w:rPr>
          <w:rFonts w:cs="Verdana"/>
          <w:color w:val="000000"/>
          <w:sz w:val="20"/>
          <w:szCs w:val="20"/>
        </w:rPr>
      </w:pPr>
      <w:r w:rsidRPr="00EC1ADE">
        <w:rPr>
          <w:rFonts w:cs="Verdana"/>
          <w:color w:val="000000"/>
          <w:sz w:val="20"/>
          <w:szCs w:val="20"/>
        </w:rPr>
        <w:t xml:space="preserve">Zabezpieczenie zostało wniesione w wysokości </w:t>
      </w:r>
      <w:r w:rsidRPr="00EC1ADE">
        <w:rPr>
          <w:rFonts w:cs="Verdana"/>
          <w:b/>
          <w:color w:val="000000"/>
          <w:sz w:val="20"/>
          <w:szCs w:val="20"/>
        </w:rPr>
        <w:t>5%</w:t>
      </w:r>
      <w:r w:rsidRPr="00EC1ADE">
        <w:rPr>
          <w:rFonts w:cs="Verdana"/>
          <w:color w:val="000000"/>
          <w:sz w:val="20"/>
          <w:szCs w:val="20"/>
        </w:rPr>
        <w:t xml:space="preserve"> (słownie: pięciu procent) wynagrodzenia </w:t>
      </w:r>
      <w:r w:rsidR="003F767E" w:rsidRPr="00EC1ADE">
        <w:rPr>
          <w:rFonts w:cs="Verdana"/>
          <w:color w:val="000000"/>
          <w:sz w:val="20"/>
          <w:szCs w:val="20"/>
        </w:rPr>
        <w:t>łą</w:t>
      </w:r>
      <w:r w:rsidR="00922EE3" w:rsidRPr="00EC1ADE">
        <w:rPr>
          <w:rFonts w:cs="Verdana"/>
          <w:color w:val="000000"/>
          <w:sz w:val="20"/>
          <w:szCs w:val="20"/>
        </w:rPr>
        <w:t>cznego</w:t>
      </w:r>
      <w:r w:rsidR="00E732AE" w:rsidRPr="00EC1ADE">
        <w:rPr>
          <w:rFonts w:cs="Verdana"/>
          <w:color w:val="000000"/>
          <w:sz w:val="20"/>
          <w:szCs w:val="20"/>
        </w:rPr>
        <w:t xml:space="preserve"> </w:t>
      </w:r>
      <w:r w:rsidRPr="00EC1ADE">
        <w:rPr>
          <w:rFonts w:cs="Verdana"/>
          <w:color w:val="000000"/>
          <w:sz w:val="20"/>
          <w:szCs w:val="20"/>
        </w:rPr>
        <w:t>brutto określone</w:t>
      </w:r>
      <w:r w:rsidR="003B280F" w:rsidRPr="00EC1ADE">
        <w:rPr>
          <w:rFonts w:cs="Verdana"/>
          <w:color w:val="000000"/>
          <w:sz w:val="20"/>
          <w:szCs w:val="20"/>
        </w:rPr>
        <w:t>go</w:t>
      </w:r>
      <w:r w:rsidR="006B04B8" w:rsidRPr="00EC1ADE">
        <w:rPr>
          <w:rFonts w:cs="Verdana"/>
          <w:color w:val="000000"/>
          <w:sz w:val="20"/>
          <w:szCs w:val="20"/>
        </w:rPr>
        <w:t xml:space="preserve"> </w:t>
      </w:r>
      <w:r w:rsidRPr="00EC1ADE">
        <w:rPr>
          <w:rFonts w:cs="Verdana"/>
          <w:color w:val="000000"/>
          <w:sz w:val="20"/>
          <w:szCs w:val="20"/>
        </w:rPr>
        <w:t>w § 13 pkt</w:t>
      </w:r>
      <w:r w:rsidR="00016434" w:rsidRPr="00EC1ADE">
        <w:rPr>
          <w:rFonts w:cs="Verdana"/>
          <w:color w:val="000000"/>
          <w:sz w:val="20"/>
          <w:szCs w:val="20"/>
        </w:rPr>
        <w:t>.</w:t>
      </w:r>
      <w:r w:rsidR="005235C0" w:rsidRPr="00EC1ADE">
        <w:rPr>
          <w:rFonts w:cs="Verdana"/>
          <w:color w:val="000000"/>
          <w:sz w:val="20"/>
          <w:szCs w:val="20"/>
        </w:rPr>
        <w:t xml:space="preserve"> 1 niniejszej Umowy, tj. </w:t>
      </w:r>
      <w:r w:rsidRPr="00EC1ADE">
        <w:rPr>
          <w:rFonts w:cs="Verdana"/>
          <w:color w:val="000000"/>
          <w:sz w:val="20"/>
          <w:szCs w:val="20"/>
        </w:rPr>
        <w:t>w kwocie</w:t>
      </w:r>
      <w:r w:rsidR="007610E0" w:rsidRPr="00EC1ADE">
        <w:rPr>
          <w:rFonts w:cs="Verdana"/>
          <w:color w:val="000000"/>
          <w:sz w:val="20"/>
          <w:szCs w:val="20"/>
        </w:rPr>
        <w:t>:</w:t>
      </w:r>
      <w:r w:rsidR="003B280F" w:rsidRPr="00EC1ADE">
        <w:rPr>
          <w:rFonts w:cs="Verdana"/>
          <w:color w:val="000000"/>
          <w:sz w:val="20"/>
          <w:szCs w:val="20"/>
        </w:rPr>
        <w:t xml:space="preserve"> </w:t>
      </w:r>
      <w:r w:rsidR="006B04B8" w:rsidRPr="00EC1ADE">
        <w:rPr>
          <w:color w:val="000000"/>
          <w:sz w:val="20"/>
          <w:szCs w:val="20"/>
        </w:rPr>
        <w:t xml:space="preserve">…………………………………… </w:t>
      </w:r>
      <w:r w:rsidR="006B04B8" w:rsidRPr="00EC1ADE">
        <w:rPr>
          <w:rFonts w:cs="Verdana"/>
          <w:color w:val="000000"/>
          <w:sz w:val="20"/>
          <w:szCs w:val="20"/>
        </w:rPr>
        <w:t>zł. (słownie: ………………………………..)</w:t>
      </w:r>
      <w:r w:rsidR="00914BB3" w:rsidRPr="00EC1ADE">
        <w:rPr>
          <w:rFonts w:cs="Verdana"/>
          <w:color w:val="000000"/>
          <w:sz w:val="20"/>
          <w:szCs w:val="20"/>
        </w:rPr>
        <w:t xml:space="preserve"> w formie: ……………………………………………</w:t>
      </w:r>
    </w:p>
    <w:p w14:paraId="291ACEE0" w14:textId="77777777" w:rsidR="000A3153" w:rsidRPr="00EC1ADE" w:rsidRDefault="000A3153" w:rsidP="007315D2">
      <w:pPr>
        <w:pStyle w:val="Akapitzlist"/>
        <w:numPr>
          <w:ilvl w:val="0"/>
          <w:numId w:val="22"/>
        </w:numPr>
        <w:shd w:val="clear" w:color="auto" w:fill="FFFFFF"/>
        <w:spacing w:before="120" w:after="0"/>
        <w:ind w:left="567" w:hanging="567"/>
        <w:contextualSpacing w:val="0"/>
        <w:jc w:val="both"/>
        <w:rPr>
          <w:rFonts w:cs="Verdana"/>
          <w:sz w:val="20"/>
          <w:szCs w:val="20"/>
        </w:rPr>
      </w:pPr>
      <w:r w:rsidRPr="00EC1ADE">
        <w:rPr>
          <w:rFonts w:cs="Verdana"/>
          <w:color w:val="000000"/>
          <w:sz w:val="20"/>
          <w:szCs w:val="20"/>
        </w:rPr>
        <w:t>Zwrot zabezpieczenia nastąpi w następujących terminach:</w:t>
      </w:r>
    </w:p>
    <w:p w14:paraId="047F26B2" w14:textId="77777777" w:rsidR="000A3153" w:rsidRPr="00EC1ADE" w:rsidRDefault="000A3153" w:rsidP="00BD068B">
      <w:pPr>
        <w:pStyle w:val="Akapitzlist"/>
        <w:widowControl w:val="0"/>
        <w:numPr>
          <w:ilvl w:val="0"/>
          <w:numId w:val="3"/>
        </w:numPr>
        <w:shd w:val="clear" w:color="auto" w:fill="FFFFFF"/>
        <w:autoSpaceDE w:val="0"/>
        <w:autoSpaceDN w:val="0"/>
        <w:adjustRightInd w:val="0"/>
        <w:spacing w:before="120" w:after="0"/>
        <w:ind w:left="1134" w:hanging="567"/>
        <w:contextualSpacing w:val="0"/>
        <w:jc w:val="both"/>
        <w:rPr>
          <w:rFonts w:cs="Verdana"/>
          <w:color w:val="000000"/>
          <w:sz w:val="20"/>
          <w:szCs w:val="20"/>
        </w:rPr>
      </w:pPr>
      <w:r w:rsidRPr="00EC1ADE">
        <w:rPr>
          <w:rFonts w:cs="Verdana"/>
          <w:b/>
          <w:color w:val="000000"/>
          <w:sz w:val="20"/>
          <w:szCs w:val="20"/>
        </w:rPr>
        <w:t>70%</w:t>
      </w:r>
      <w:r w:rsidRPr="00EC1ADE">
        <w:rPr>
          <w:rFonts w:cs="Verdana"/>
          <w:color w:val="000000"/>
          <w:sz w:val="20"/>
          <w:szCs w:val="20"/>
        </w:rPr>
        <w:t xml:space="preserve"> (słownie: siedemdziesiąt procent) wartości zabezpieczenia - w terminie 30 (słownie: trzydziestu) dni od</w:t>
      </w:r>
      <w:r w:rsidR="003F767E" w:rsidRPr="00EC1ADE">
        <w:rPr>
          <w:rFonts w:cs="Verdana"/>
          <w:color w:val="000000"/>
          <w:sz w:val="20"/>
          <w:szCs w:val="20"/>
        </w:rPr>
        <w:t xml:space="preserve"> dnia</w:t>
      </w:r>
      <w:r w:rsidRPr="00EC1ADE">
        <w:rPr>
          <w:rFonts w:cs="Verdana"/>
          <w:color w:val="000000"/>
          <w:sz w:val="20"/>
          <w:szCs w:val="20"/>
        </w:rPr>
        <w:t xml:space="preserve"> odbioru </w:t>
      </w:r>
      <w:r w:rsidR="003F767E" w:rsidRPr="00EC1ADE">
        <w:rPr>
          <w:rFonts w:cs="Verdana"/>
          <w:color w:val="000000"/>
          <w:sz w:val="20"/>
          <w:szCs w:val="20"/>
        </w:rPr>
        <w:t>przedmiotu umowy</w:t>
      </w:r>
      <w:r w:rsidRPr="00EC1ADE">
        <w:rPr>
          <w:rFonts w:cs="Verdana"/>
          <w:color w:val="000000"/>
          <w:sz w:val="20"/>
          <w:szCs w:val="20"/>
        </w:rPr>
        <w:t xml:space="preserve"> z zastrzeżeniem </w:t>
      </w:r>
      <w:r w:rsidRPr="00EC1ADE">
        <w:rPr>
          <w:rFonts w:cs="Verdana"/>
          <w:sz w:val="20"/>
          <w:szCs w:val="20"/>
        </w:rPr>
        <w:t>§ 1</w:t>
      </w:r>
      <w:r w:rsidR="00533435">
        <w:rPr>
          <w:rFonts w:cs="Verdana"/>
          <w:sz w:val="20"/>
          <w:szCs w:val="20"/>
        </w:rPr>
        <w:t>1</w:t>
      </w:r>
      <w:r w:rsidRPr="00EC1ADE">
        <w:rPr>
          <w:rFonts w:cs="Verdana"/>
          <w:sz w:val="20"/>
          <w:szCs w:val="20"/>
        </w:rPr>
        <w:t>;</w:t>
      </w:r>
    </w:p>
    <w:p w14:paraId="1CFC1A70" w14:textId="77777777" w:rsidR="000A3153" w:rsidRPr="00EC1ADE" w:rsidRDefault="000A3153" w:rsidP="00BD068B">
      <w:pPr>
        <w:widowControl w:val="0"/>
        <w:numPr>
          <w:ilvl w:val="0"/>
          <w:numId w:val="3"/>
        </w:numPr>
        <w:shd w:val="clear" w:color="auto" w:fill="FFFFFF"/>
        <w:autoSpaceDE w:val="0"/>
        <w:autoSpaceDN w:val="0"/>
        <w:adjustRightInd w:val="0"/>
        <w:spacing w:before="120" w:after="0"/>
        <w:ind w:left="1134" w:hanging="567"/>
        <w:jc w:val="both"/>
        <w:rPr>
          <w:rFonts w:cs="Verdana"/>
          <w:color w:val="000000"/>
          <w:sz w:val="20"/>
          <w:szCs w:val="20"/>
        </w:rPr>
      </w:pPr>
      <w:r w:rsidRPr="00EC1ADE">
        <w:rPr>
          <w:rFonts w:cs="Verdana"/>
          <w:b/>
          <w:color w:val="000000"/>
          <w:sz w:val="20"/>
          <w:szCs w:val="20"/>
        </w:rPr>
        <w:t>30%</w:t>
      </w:r>
      <w:r w:rsidRPr="00EC1ADE">
        <w:rPr>
          <w:rFonts w:cs="Verdana"/>
          <w:color w:val="000000"/>
          <w:sz w:val="20"/>
          <w:szCs w:val="20"/>
        </w:rPr>
        <w:t xml:space="preserve"> (słownie: trzydzieści procent) wartości zabezpieczenia - w terminie 15 (słownie: piętnastu) dni po upływie okresu </w:t>
      </w:r>
      <w:r w:rsidR="00E27BC8" w:rsidRPr="00EC1ADE">
        <w:rPr>
          <w:rFonts w:cs="Verdana"/>
          <w:color w:val="000000"/>
          <w:sz w:val="20"/>
          <w:szCs w:val="20"/>
        </w:rPr>
        <w:t>rękojmi</w:t>
      </w:r>
      <w:r w:rsidRPr="00EC1ADE">
        <w:rPr>
          <w:rFonts w:cs="Verdana"/>
          <w:color w:val="000000"/>
          <w:sz w:val="20"/>
          <w:szCs w:val="20"/>
        </w:rPr>
        <w:t xml:space="preserve"> za wady</w:t>
      </w:r>
      <w:r w:rsidR="00E27BC8" w:rsidRPr="00EC1ADE">
        <w:rPr>
          <w:rFonts w:cs="Verdana"/>
          <w:color w:val="000000"/>
          <w:sz w:val="20"/>
          <w:szCs w:val="20"/>
        </w:rPr>
        <w:t>.</w:t>
      </w:r>
    </w:p>
    <w:p w14:paraId="0E8EEEC4" w14:textId="77777777" w:rsidR="000A3153" w:rsidRPr="00EC1ADE" w:rsidRDefault="000A3153" w:rsidP="007315D2">
      <w:pPr>
        <w:pStyle w:val="Akapitzlist"/>
        <w:numPr>
          <w:ilvl w:val="0"/>
          <w:numId w:val="22"/>
        </w:numPr>
        <w:shd w:val="clear" w:color="auto" w:fill="FFFFFF"/>
        <w:spacing w:before="120" w:after="0"/>
        <w:ind w:left="567" w:hanging="567"/>
        <w:contextualSpacing w:val="0"/>
        <w:jc w:val="both"/>
        <w:rPr>
          <w:rFonts w:cs="Verdana"/>
          <w:sz w:val="20"/>
          <w:szCs w:val="20"/>
        </w:rPr>
      </w:pPr>
      <w:r w:rsidRPr="00EC1ADE">
        <w:rPr>
          <w:rFonts w:cs="Verdana"/>
          <w:color w:val="000000"/>
          <w:sz w:val="20"/>
          <w:szCs w:val="20"/>
        </w:rPr>
        <w:t xml:space="preserve">W przypadku wniesienia Zabezpieczenia w postaci gwarancji lub poręczenia Zamawiający wymaga aby dokument gwarancji lub poręczenia obejmował okres do dnia zakończenia robót. Na </w:t>
      </w:r>
      <w:r w:rsidR="00F57AF3" w:rsidRPr="00EC1ADE">
        <w:rPr>
          <w:rFonts w:cs="Verdana"/>
          <w:color w:val="000000"/>
          <w:sz w:val="20"/>
          <w:szCs w:val="20"/>
        </w:rPr>
        <w:t xml:space="preserve">14 </w:t>
      </w:r>
      <w:r w:rsidRPr="00EC1ADE">
        <w:rPr>
          <w:rFonts w:cs="Verdana"/>
          <w:color w:val="000000"/>
          <w:sz w:val="20"/>
          <w:szCs w:val="20"/>
        </w:rPr>
        <w:t xml:space="preserve">dni przed upływem  tego terminu Wykonawca obowiązany jest złożyć u Zamawiającego dokument gwarancji lub poręczenia na kwotę w wysokości </w:t>
      </w:r>
      <w:r w:rsidR="00611B69" w:rsidRPr="00EC1ADE">
        <w:rPr>
          <w:rFonts w:cs="Verdana"/>
          <w:color w:val="000000"/>
          <w:sz w:val="20"/>
          <w:szCs w:val="20"/>
        </w:rPr>
        <w:t xml:space="preserve">30% </w:t>
      </w:r>
      <w:r w:rsidRPr="00EC1ADE">
        <w:rPr>
          <w:rFonts w:cs="Verdana"/>
          <w:color w:val="000000"/>
          <w:sz w:val="20"/>
          <w:szCs w:val="20"/>
        </w:rPr>
        <w:t>wartości</w:t>
      </w:r>
      <w:r w:rsidR="00611B69" w:rsidRPr="00EC1ADE">
        <w:rPr>
          <w:rFonts w:cs="Verdana"/>
          <w:color w:val="000000"/>
          <w:sz w:val="20"/>
          <w:szCs w:val="20"/>
        </w:rPr>
        <w:t xml:space="preserve"> zabezpieczenia </w:t>
      </w:r>
      <w:r w:rsidRPr="00EC1ADE">
        <w:rPr>
          <w:rFonts w:cs="Verdana"/>
          <w:color w:val="000000"/>
          <w:sz w:val="20"/>
          <w:szCs w:val="20"/>
        </w:rPr>
        <w:t>obejmujący okres gwarancji i rękojmi pod rygorem zapłaty kary umownej.</w:t>
      </w:r>
    </w:p>
    <w:p w14:paraId="1C6A91E6" w14:textId="77777777" w:rsidR="000A3153" w:rsidRPr="00EC1ADE" w:rsidRDefault="000A3153" w:rsidP="007315D2">
      <w:pPr>
        <w:pStyle w:val="Akapitzlist"/>
        <w:numPr>
          <w:ilvl w:val="0"/>
          <w:numId w:val="22"/>
        </w:numPr>
        <w:shd w:val="clear" w:color="auto" w:fill="FFFFFF"/>
        <w:spacing w:before="120" w:after="0"/>
        <w:ind w:left="567" w:hanging="567"/>
        <w:contextualSpacing w:val="0"/>
        <w:jc w:val="both"/>
        <w:rPr>
          <w:rFonts w:cs="Verdana"/>
          <w:color w:val="000000"/>
          <w:sz w:val="20"/>
          <w:szCs w:val="20"/>
        </w:rPr>
      </w:pPr>
      <w:r w:rsidRPr="00EC1ADE">
        <w:rPr>
          <w:rFonts w:cs="Verdana"/>
          <w:color w:val="000000"/>
          <w:sz w:val="20"/>
          <w:szCs w:val="20"/>
        </w:rPr>
        <w:t>W przypadku nieuregulowania przez Wykonawcę r</w:t>
      </w:r>
      <w:r w:rsidR="00B63803" w:rsidRPr="00EC1ADE">
        <w:rPr>
          <w:rFonts w:cs="Verdana"/>
          <w:color w:val="000000"/>
          <w:sz w:val="20"/>
          <w:szCs w:val="20"/>
        </w:rPr>
        <w:t>oszczeń Zamawiającego, o</w:t>
      </w:r>
      <w:r w:rsidR="00F57AF3" w:rsidRPr="00EC1ADE">
        <w:rPr>
          <w:rFonts w:cs="Verdana"/>
          <w:color w:val="000000"/>
          <w:sz w:val="20"/>
          <w:szCs w:val="20"/>
        </w:rPr>
        <w:t xml:space="preserve"> </w:t>
      </w:r>
      <w:r w:rsidRPr="00EC1ADE">
        <w:rPr>
          <w:rFonts w:cs="Verdana"/>
          <w:color w:val="000000"/>
          <w:sz w:val="20"/>
          <w:szCs w:val="20"/>
        </w:rPr>
        <w:t xml:space="preserve">których mowa w ust. 1, Zamawiający może dokonać polecenia przelewu lub wypłaty gotówkowej z rachunku/zrealizować gwarancję (poręczenie) celem zaspokojenia roszczenia. Polecenie przelewu lub wypłata może nastąpić w każdym  terminie. </w:t>
      </w:r>
    </w:p>
    <w:p w14:paraId="3F6BDCFA" w14:textId="77777777" w:rsidR="000A3153" w:rsidRPr="00EC1ADE" w:rsidRDefault="000A3153" w:rsidP="00A85AB0">
      <w:pPr>
        <w:shd w:val="clear" w:color="auto" w:fill="FFFFFF"/>
        <w:tabs>
          <w:tab w:val="left" w:pos="542"/>
        </w:tabs>
        <w:spacing w:before="120" w:after="0"/>
        <w:ind w:left="567" w:hanging="567"/>
        <w:jc w:val="center"/>
        <w:rPr>
          <w:rFonts w:cs="Verdana"/>
          <w:b/>
          <w:bCs/>
          <w:color w:val="000000"/>
          <w:sz w:val="20"/>
          <w:szCs w:val="20"/>
        </w:rPr>
      </w:pPr>
      <w:r w:rsidRPr="00EC1ADE">
        <w:rPr>
          <w:rFonts w:cs="Verdana"/>
          <w:b/>
          <w:bCs/>
          <w:color w:val="000000"/>
          <w:sz w:val="20"/>
          <w:szCs w:val="20"/>
        </w:rPr>
        <w:t xml:space="preserve">ZASADY ODBIORU ROBÓT </w:t>
      </w:r>
    </w:p>
    <w:p w14:paraId="2809340B" w14:textId="77777777" w:rsidR="000A3153" w:rsidRPr="00EC1ADE" w:rsidRDefault="000A3153" w:rsidP="00A85AB0">
      <w:pPr>
        <w:shd w:val="clear" w:color="auto" w:fill="FFFFFF"/>
        <w:tabs>
          <w:tab w:val="left" w:pos="542"/>
          <w:tab w:val="left" w:pos="4395"/>
        </w:tabs>
        <w:spacing w:before="120" w:after="0"/>
        <w:ind w:left="567" w:hanging="567"/>
        <w:jc w:val="center"/>
        <w:rPr>
          <w:rFonts w:cs="Verdana"/>
          <w:color w:val="000000"/>
          <w:sz w:val="20"/>
          <w:szCs w:val="20"/>
        </w:rPr>
      </w:pPr>
      <w:r w:rsidRPr="00EC1ADE">
        <w:rPr>
          <w:rFonts w:cs="Verdana"/>
          <w:b/>
          <w:bCs/>
          <w:color w:val="000000"/>
          <w:sz w:val="20"/>
          <w:szCs w:val="20"/>
        </w:rPr>
        <w:t>§ 11.</w:t>
      </w:r>
    </w:p>
    <w:p w14:paraId="041E5FF1" w14:textId="77777777" w:rsidR="000A3153" w:rsidRPr="00EC1ADE" w:rsidRDefault="000A3153" w:rsidP="007315D2">
      <w:pPr>
        <w:widowControl w:val="0"/>
        <w:numPr>
          <w:ilvl w:val="0"/>
          <w:numId w:val="14"/>
        </w:numPr>
        <w:shd w:val="clear" w:color="auto" w:fill="FFFFFF"/>
        <w:autoSpaceDE w:val="0"/>
        <w:autoSpaceDN w:val="0"/>
        <w:adjustRightInd w:val="0"/>
        <w:spacing w:before="120" w:after="0"/>
        <w:ind w:left="567" w:hanging="567"/>
        <w:jc w:val="both"/>
        <w:rPr>
          <w:rFonts w:cs="Arial"/>
          <w:color w:val="0070C0"/>
          <w:sz w:val="20"/>
          <w:szCs w:val="20"/>
        </w:rPr>
      </w:pPr>
      <w:r w:rsidRPr="00EC1ADE">
        <w:rPr>
          <w:rFonts w:cs="Arial"/>
          <w:color w:val="000000"/>
          <w:sz w:val="20"/>
          <w:szCs w:val="20"/>
        </w:rPr>
        <w:t>Strony postanawiają, że przedmiotem odbioru robó</w:t>
      </w:r>
      <w:r w:rsidR="00C240D0" w:rsidRPr="00EC1ADE">
        <w:rPr>
          <w:rFonts w:cs="Arial"/>
          <w:color w:val="000000"/>
          <w:sz w:val="20"/>
          <w:szCs w:val="20"/>
        </w:rPr>
        <w:t xml:space="preserve">t budowlanych będzie przedmiot </w:t>
      </w:r>
      <w:r w:rsidRPr="00EC1ADE">
        <w:rPr>
          <w:rFonts w:cs="Arial"/>
          <w:color w:val="000000"/>
          <w:sz w:val="20"/>
          <w:szCs w:val="20"/>
        </w:rPr>
        <w:t>umowy opisany w §</w:t>
      </w:r>
      <w:r w:rsidR="007D6EAE" w:rsidRPr="00EC1ADE">
        <w:rPr>
          <w:rFonts w:cs="Arial"/>
          <w:color w:val="000000"/>
          <w:sz w:val="20"/>
          <w:szCs w:val="20"/>
        </w:rPr>
        <w:t xml:space="preserve"> </w:t>
      </w:r>
      <w:r w:rsidRPr="00EC1ADE">
        <w:rPr>
          <w:rFonts w:cs="Arial"/>
          <w:color w:val="000000"/>
          <w:sz w:val="20"/>
          <w:szCs w:val="20"/>
        </w:rPr>
        <w:t>1 niniejszej umowy</w:t>
      </w:r>
      <w:r w:rsidR="00987B78" w:rsidRPr="00EC1ADE">
        <w:rPr>
          <w:rFonts w:cs="Arial"/>
          <w:color w:val="000000"/>
          <w:sz w:val="20"/>
          <w:szCs w:val="20"/>
        </w:rPr>
        <w:t xml:space="preserve">, po wykonaniu </w:t>
      </w:r>
      <w:r w:rsidR="0082643F" w:rsidRPr="00EC1ADE">
        <w:rPr>
          <w:rFonts w:cs="Arial"/>
          <w:color w:val="000000"/>
          <w:sz w:val="20"/>
          <w:szCs w:val="20"/>
        </w:rPr>
        <w:t>robót uj</w:t>
      </w:r>
      <w:r w:rsidR="000B75F4" w:rsidRPr="00EC1ADE">
        <w:rPr>
          <w:rFonts w:cs="Arial"/>
          <w:color w:val="000000"/>
          <w:sz w:val="20"/>
          <w:szCs w:val="20"/>
        </w:rPr>
        <w:t>ę</w:t>
      </w:r>
      <w:r w:rsidR="0082643F" w:rsidRPr="00EC1ADE">
        <w:rPr>
          <w:rFonts w:cs="Arial"/>
          <w:color w:val="000000"/>
          <w:sz w:val="20"/>
          <w:szCs w:val="20"/>
        </w:rPr>
        <w:t>tych</w:t>
      </w:r>
      <w:r w:rsidR="00987B78" w:rsidRPr="00EC1ADE">
        <w:rPr>
          <w:rFonts w:cs="Arial"/>
          <w:color w:val="000000"/>
          <w:sz w:val="20"/>
          <w:szCs w:val="20"/>
        </w:rPr>
        <w:t xml:space="preserve"> w </w:t>
      </w:r>
      <w:r w:rsidR="00B11B5E" w:rsidRPr="00EC1ADE">
        <w:rPr>
          <w:rFonts w:cs="Arial"/>
          <w:color w:val="000000"/>
          <w:sz w:val="20"/>
          <w:szCs w:val="20"/>
        </w:rPr>
        <w:t>H</w:t>
      </w:r>
      <w:r w:rsidR="00987B78" w:rsidRPr="00EC1ADE">
        <w:rPr>
          <w:rFonts w:cs="Arial"/>
          <w:color w:val="000000"/>
          <w:sz w:val="20"/>
          <w:szCs w:val="20"/>
        </w:rPr>
        <w:t>armonogramie</w:t>
      </w:r>
      <w:r w:rsidR="00B11B5E" w:rsidRPr="00EC1ADE">
        <w:rPr>
          <w:rFonts w:cs="Arial"/>
          <w:color w:val="000000"/>
          <w:sz w:val="20"/>
          <w:szCs w:val="20"/>
        </w:rPr>
        <w:t xml:space="preserve"> realizacji zamówienia stanowiącym załącznik nr </w:t>
      </w:r>
      <w:r w:rsidR="005573AD">
        <w:rPr>
          <w:rFonts w:cs="Arial"/>
          <w:color w:val="000000"/>
          <w:sz w:val="20"/>
          <w:szCs w:val="20"/>
        </w:rPr>
        <w:t>4</w:t>
      </w:r>
      <w:r w:rsidR="00B11B5E" w:rsidRPr="00EC1ADE">
        <w:rPr>
          <w:rFonts w:cs="Arial"/>
          <w:color w:val="000000"/>
          <w:sz w:val="20"/>
          <w:szCs w:val="20"/>
        </w:rPr>
        <w:t xml:space="preserve"> do umowy</w:t>
      </w:r>
      <w:r w:rsidR="00F94279" w:rsidRPr="00EC1ADE">
        <w:rPr>
          <w:rFonts w:cs="Arial"/>
          <w:color w:val="000000"/>
          <w:sz w:val="20"/>
          <w:szCs w:val="20"/>
        </w:rPr>
        <w:t>.</w:t>
      </w:r>
      <w:r w:rsidR="00ED3339" w:rsidRPr="00EC1ADE">
        <w:rPr>
          <w:rFonts w:cs="Arial"/>
          <w:color w:val="000000"/>
          <w:sz w:val="20"/>
          <w:szCs w:val="20"/>
        </w:rPr>
        <w:t xml:space="preserve"> </w:t>
      </w:r>
    </w:p>
    <w:p w14:paraId="1C536124" w14:textId="77777777" w:rsidR="000A3153" w:rsidRPr="00EC1ADE" w:rsidRDefault="00C240D0" w:rsidP="007315D2">
      <w:pPr>
        <w:widowControl w:val="0"/>
        <w:numPr>
          <w:ilvl w:val="0"/>
          <w:numId w:val="14"/>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 xml:space="preserve">O </w:t>
      </w:r>
      <w:r w:rsidR="000A3153" w:rsidRPr="00EC1ADE">
        <w:rPr>
          <w:rFonts w:cs="Arial"/>
          <w:color w:val="000000"/>
          <w:sz w:val="20"/>
          <w:szCs w:val="20"/>
        </w:rPr>
        <w:t xml:space="preserve">planowanym terminie </w:t>
      </w:r>
      <w:r w:rsidR="00F94279" w:rsidRPr="00EC1ADE">
        <w:rPr>
          <w:rFonts w:cs="Arial"/>
          <w:color w:val="000000"/>
          <w:sz w:val="20"/>
          <w:szCs w:val="20"/>
        </w:rPr>
        <w:t>odbioru</w:t>
      </w:r>
      <w:r w:rsidR="0082643F" w:rsidRPr="00EC1ADE">
        <w:rPr>
          <w:rFonts w:cs="Arial"/>
          <w:color w:val="000000"/>
          <w:sz w:val="20"/>
          <w:szCs w:val="20"/>
        </w:rPr>
        <w:t xml:space="preserve"> </w:t>
      </w:r>
      <w:r w:rsidR="00ED3339" w:rsidRPr="00EC1ADE">
        <w:rPr>
          <w:rFonts w:cs="Arial"/>
          <w:color w:val="000000"/>
          <w:sz w:val="20"/>
          <w:szCs w:val="20"/>
        </w:rPr>
        <w:t xml:space="preserve">końcowego </w:t>
      </w:r>
      <w:r w:rsidR="0082643F" w:rsidRPr="00EC1ADE">
        <w:rPr>
          <w:rFonts w:cs="Arial"/>
          <w:color w:val="000000"/>
          <w:sz w:val="20"/>
          <w:szCs w:val="20"/>
        </w:rPr>
        <w:t>robót wymienionych</w:t>
      </w:r>
      <w:r w:rsidR="000A3153" w:rsidRPr="00EC1ADE">
        <w:rPr>
          <w:rFonts w:cs="Arial"/>
          <w:color w:val="000000"/>
          <w:sz w:val="20"/>
          <w:szCs w:val="20"/>
        </w:rPr>
        <w:t xml:space="preserve"> w §</w:t>
      </w:r>
      <w:r w:rsidR="007D6EAE" w:rsidRPr="00EC1ADE">
        <w:rPr>
          <w:rFonts w:cs="Arial"/>
          <w:color w:val="000000"/>
          <w:sz w:val="20"/>
          <w:szCs w:val="20"/>
        </w:rPr>
        <w:t xml:space="preserve"> </w:t>
      </w:r>
      <w:r w:rsidR="000A3153" w:rsidRPr="00EC1ADE">
        <w:rPr>
          <w:rFonts w:cs="Arial"/>
          <w:color w:val="000000"/>
          <w:sz w:val="20"/>
          <w:szCs w:val="20"/>
        </w:rPr>
        <w:t>1 Wykonawca zobowiązany jest poinformować Zamawiającego na piśmie z co najmniej siedmiodniowym wyprzedzeniem.</w:t>
      </w:r>
    </w:p>
    <w:p w14:paraId="45C26B95" w14:textId="77777777" w:rsidR="000A3153" w:rsidRPr="00EC1ADE" w:rsidRDefault="00DC3151" w:rsidP="007315D2">
      <w:pPr>
        <w:numPr>
          <w:ilvl w:val="0"/>
          <w:numId w:val="14"/>
        </w:numPr>
        <w:shd w:val="clear" w:color="auto" w:fill="FFFFFF"/>
        <w:spacing w:before="120" w:after="0"/>
        <w:ind w:left="567" w:hanging="567"/>
        <w:jc w:val="both"/>
        <w:rPr>
          <w:rFonts w:cs="Verdana"/>
          <w:sz w:val="20"/>
          <w:szCs w:val="20"/>
        </w:rPr>
      </w:pPr>
      <w:r w:rsidRPr="00EC1ADE">
        <w:rPr>
          <w:rFonts w:cs="Verdana"/>
          <w:color w:val="000000"/>
          <w:sz w:val="20"/>
          <w:szCs w:val="20"/>
        </w:rPr>
        <w:t>Odbiór</w:t>
      </w:r>
      <w:r w:rsidR="00563425" w:rsidRPr="00EC1ADE">
        <w:rPr>
          <w:rFonts w:cs="Verdana"/>
          <w:color w:val="000000"/>
          <w:sz w:val="20"/>
          <w:szCs w:val="20"/>
        </w:rPr>
        <w:t xml:space="preserve"> </w:t>
      </w:r>
      <w:r w:rsidR="000A3153" w:rsidRPr="00EC1ADE">
        <w:rPr>
          <w:rFonts w:cs="Verdana"/>
          <w:color w:val="000000"/>
          <w:sz w:val="20"/>
          <w:szCs w:val="20"/>
        </w:rPr>
        <w:t>dokon</w:t>
      </w:r>
      <w:r w:rsidR="00ED3339" w:rsidRPr="00EC1ADE">
        <w:rPr>
          <w:rFonts w:cs="Verdana"/>
          <w:color w:val="000000"/>
          <w:sz w:val="20"/>
          <w:szCs w:val="20"/>
        </w:rPr>
        <w:t>ywan</w:t>
      </w:r>
      <w:r w:rsidRPr="00EC1ADE">
        <w:rPr>
          <w:rFonts w:cs="Verdana"/>
          <w:color w:val="000000"/>
          <w:sz w:val="20"/>
          <w:szCs w:val="20"/>
        </w:rPr>
        <w:t>y</w:t>
      </w:r>
      <w:r w:rsidR="000A3153" w:rsidRPr="00EC1ADE">
        <w:rPr>
          <w:rFonts w:cs="Verdana"/>
          <w:color w:val="000000"/>
          <w:sz w:val="20"/>
          <w:szCs w:val="20"/>
        </w:rPr>
        <w:t xml:space="preserve"> będ</w:t>
      </w:r>
      <w:r w:rsidRPr="00EC1ADE">
        <w:rPr>
          <w:rFonts w:cs="Verdana"/>
          <w:color w:val="000000"/>
          <w:sz w:val="20"/>
          <w:szCs w:val="20"/>
        </w:rPr>
        <w:t>zie</w:t>
      </w:r>
      <w:r w:rsidR="000A3153" w:rsidRPr="00EC1ADE">
        <w:rPr>
          <w:rFonts w:cs="Verdana"/>
          <w:color w:val="000000"/>
          <w:sz w:val="20"/>
          <w:szCs w:val="20"/>
        </w:rPr>
        <w:t xml:space="preserve"> w obecności przedstawiciela wykonawcy oraz Inspektora nadzoru inwestorskiego </w:t>
      </w:r>
      <w:r w:rsidR="00711506" w:rsidRPr="00EC1ADE">
        <w:rPr>
          <w:rFonts w:cs="Verdana"/>
          <w:color w:val="000000"/>
          <w:sz w:val="20"/>
          <w:szCs w:val="20"/>
        </w:rPr>
        <w:t>(dalej jako „Inspektor Nadz</w:t>
      </w:r>
      <w:r w:rsidR="00B11B5E" w:rsidRPr="00EC1ADE">
        <w:rPr>
          <w:rFonts w:cs="Verdana"/>
          <w:color w:val="000000"/>
          <w:sz w:val="20"/>
          <w:szCs w:val="20"/>
        </w:rPr>
        <w:t xml:space="preserve">oru”) </w:t>
      </w:r>
      <w:r w:rsidR="000A3153" w:rsidRPr="00EC1ADE">
        <w:rPr>
          <w:rFonts w:cs="Verdana"/>
          <w:color w:val="000000"/>
          <w:sz w:val="20"/>
          <w:szCs w:val="20"/>
        </w:rPr>
        <w:t>oraz przedstawicieli Zamawiającego</w:t>
      </w:r>
      <w:r w:rsidR="00A13560" w:rsidRPr="00EC1ADE">
        <w:rPr>
          <w:rFonts w:cs="Verdana"/>
          <w:color w:val="000000"/>
          <w:sz w:val="20"/>
          <w:szCs w:val="20"/>
        </w:rPr>
        <w:t>.</w:t>
      </w:r>
      <w:r w:rsidR="000A3153" w:rsidRPr="00EC1ADE">
        <w:rPr>
          <w:rFonts w:cs="Verdana"/>
          <w:color w:val="00B050"/>
          <w:sz w:val="20"/>
          <w:szCs w:val="20"/>
        </w:rPr>
        <w:t xml:space="preserve"> </w:t>
      </w:r>
      <w:r w:rsidR="000A3153" w:rsidRPr="00EC1ADE">
        <w:rPr>
          <w:rFonts w:cs="Verdana"/>
          <w:sz w:val="20"/>
          <w:szCs w:val="20"/>
        </w:rPr>
        <w:t xml:space="preserve">Odbioru robót dokonuje </w:t>
      </w:r>
      <w:r w:rsidR="00533435">
        <w:rPr>
          <w:rFonts w:cs="Verdana"/>
          <w:sz w:val="20"/>
          <w:szCs w:val="20"/>
        </w:rPr>
        <w:t>I</w:t>
      </w:r>
      <w:r w:rsidR="000A3153" w:rsidRPr="00EC1ADE">
        <w:rPr>
          <w:rFonts w:cs="Verdana"/>
          <w:sz w:val="20"/>
          <w:szCs w:val="20"/>
        </w:rPr>
        <w:t>nspektor Nadzoru.</w:t>
      </w:r>
    </w:p>
    <w:p w14:paraId="4EA6143C" w14:textId="77777777" w:rsidR="000A3153" w:rsidRPr="00EC1ADE" w:rsidRDefault="000A3153" w:rsidP="007315D2">
      <w:pPr>
        <w:numPr>
          <w:ilvl w:val="0"/>
          <w:numId w:val="14"/>
        </w:numPr>
        <w:shd w:val="clear" w:color="auto" w:fill="FFFFFF"/>
        <w:spacing w:before="120" w:after="0"/>
        <w:ind w:left="567" w:hanging="567"/>
        <w:jc w:val="both"/>
        <w:rPr>
          <w:rFonts w:cs="Verdana"/>
          <w:sz w:val="20"/>
          <w:szCs w:val="20"/>
        </w:rPr>
      </w:pPr>
      <w:r w:rsidRPr="00EC1ADE">
        <w:rPr>
          <w:rFonts w:cs="Verdana"/>
          <w:sz w:val="20"/>
          <w:szCs w:val="20"/>
        </w:rPr>
        <w:t xml:space="preserve">Odbiór </w:t>
      </w:r>
      <w:r w:rsidR="00ED3339" w:rsidRPr="00EC1ADE">
        <w:rPr>
          <w:rFonts w:cs="Verdana"/>
          <w:sz w:val="20"/>
          <w:szCs w:val="20"/>
        </w:rPr>
        <w:t xml:space="preserve">końcowy </w:t>
      </w:r>
      <w:r w:rsidRPr="00EC1ADE">
        <w:rPr>
          <w:rFonts w:cs="Verdana"/>
          <w:sz w:val="20"/>
          <w:szCs w:val="20"/>
        </w:rPr>
        <w:t>przedmiotu umowy ma na celu przekazanie Zamawiającemu ustalonego w umowie przedmiotu zamówienia do eksploatacji, po sprawdzeniu jego należytego wykonania.</w:t>
      </w:r>
    </w:p>
    <w:p w14:paraId="54632B38" w14:textId="77777777" w:rsidR="000A3153" w:rsidRPr="00EC1ADE" w:rsidRDefault="000A3153" w:rsidP="007315D2">
      <w:pPr>
        <w:numPr>
          <w:ilvl w:val="0"/>
          <w:numId w:val="14"/>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Zamawiający ma prawo wstrzymać czynności odbioru</w:t>
      </w:r>
      <w:r w:rsidR="00ED3339" w:rsidRPr="00EC1ADE">
        <w:rPr>
          <w:rFonts w:cs="Verdana"/>
          <w:sz w:val="20"/>
          <w:szCs w:val="20"/>
        </w:rPr>
        <w:t xml:space="preserve"> końcowego</w:t>
      </w:r>
      <w:r w:rsidRPr="00EC1ADE">
        <w:rPr>
          <w:rFonts w:cs="Verdana"/>
          <w:sz w:val="20"/>
          <w:szCs w:val="20"/>
        </w:rPr>
        <w:t>, jeżeli w czasie tych czynności ujawniono istnienie takich wad, które uzna za istotne – do czasu usunięcia tych wad.</w:t>
      </w:r>
    </w:p>
    <w:p w14:paraId="7B7DF2FC" w14:textId="77777777" w:rsidR="000A3153" w:rsidRPr="00EC1ADE" w:rsidRDefault="000A3153" w:rsidP="007315D2">
      <w:pPr>
        <w:numPr>
          <w:ilvl w:val="0"/>
          <w:numId w:val="14"/>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 xml:space="preserve">Wykonawca jest zobowiązany do usunięcia wszystkich wad stwierdzonych w protokole </w:t>
      </w:r>
      <w:r w:rsidR="00B11B5E" w:rsidRPr="00EC1ADE">
        <w:rPr>
          <w:rFonts w:cs="Verdana"/>
          <w:sz w:val="20"/>
          <w:szCs w:val="20"/>
        </w:rPr>
        <w:t>w ramach wynagrodzenia wskazanego w umowie.</w:t>
      </w:r>
    </w:p>
    <w:p w14:paraId="29DFA01D" w14:textId="77777777" w:rsidR="000A3153" w:rsidRPr="00EC1ADE" w:rsidRDefault="000A3153" w:rsidP="007315D2">
      <w:pPr>
        <w:numPr>
          <w:ilvl w:val="0"/>
          <w:numId w:val="14"/>
        </w:numPr>
        <w:shd w:val="clear" w:color="auto" w:fill="FFFFFF"/>
        <w:tabs>
          <w:tab w:val="left" w:pos="567"/>
        </w:tabs>
        <w:spacing w:before="120" w:after="0"/>
        <w:ind w:left="567" w:hanging="567"/>
        <w:jc w:val="both"/>
        <w:rPr>
          <w:rFonts w:cs="Verdana"/>
          <w:sz w:val="20"/>
          <w:szCs w:val="20"/>
        </w:rPr>
      </w:pPr>
      <w:r w:rsidRPr="00EC1ADE">
        <w:rPr>
          <w:rFonts w:cs="Verdana"/>
          <w:sz w:val="20"/>
          <w:szCs w:val="20"/>
        </w:rPr>
        <w:lastRenderedPageBreak/>
        <w:t>Stwierdzenie wad lub usterek podczas odbioru</w:t>
      </w:r>
      <w:r w:rsidR="00071059" w:rsidRPr="00EC1ADE">
        <w:rPr>
          <w:rFonts w:cs="Verdana"/>
          <w:sz w:val="20"/>
          <w:szCs w:val="20"/>
        </w:rPr>
        <w:t xml:space="preserve"> końcowego</w:t>
      </w:r>
      <w:r w:rsidRPr="00EC1ADE">
        <w:rPr>
          <w:rFonts w:cs="Verdana"/>
          <w:sz w:val="20"/>
          <w:szCs w:val="20"/>
        </w:rPr>
        <w:t xml:space="preserve"> uniemożliwiających korzystanie z niego w sposób prawidłowy skutkuje odmową odbioru. Wady powinny zostać usunięte przez Wykonawcę </w:t>
      </w:r>
      <w:r w:rsidR="00A13560" w:rsidRPr="00EC1ADE">
        <w:rPr>
          <w:rFonts w:cs="Verdana"/>
          <w:sz w:val="20"/>
          <w:szCs w:val="20"/>
        </w:rPr>
        <w:t xml:space="preserve">na </w:t>
      </w:r>
      <w:r w:rsidRPr="00EC1ADE">
        <w:rPr>
          <w:rFonts w:cs="Verdana"/>
          <w:sz w:val="20"/>
          <w:szCs w:val="20"/>
        </w:rPr>
        <w:t xml:space="preserve">koszt własny </w:t>
      </w:r>
      <w:r w:rsidR="007D6EAE" w:rsidRPr="00EC1ADE">
        <w:rPr>
          <w:rFonts w:cs="Verdana"/>
          <w:sz w:val="20"/>
          <w:szCs w:val="20"/>
        </w:rPr>
        <w:br/>
      </w:r>
      <w:r w:rsidRPr="00EC1ADE">
        <w:rPr>
          <w:rFonts w:cs="Verdana"/>
          <w:sz w:val="20"/>
          <w:szCs w:val="20"/>
        </w:rPr>
        <w:t xml:space="preserve">w nieprzekraczalnym terminie </w:t>
      </w:r>
      <w:r w:rsidR="00F94279" w:rsidRPr="00EC1ADE">
        <w:rPr>
          <w:rFonts w:cs="Verdana"/>
          <w:sz w:val="20"/>
          <w:szCs w:val="20"/>
        </w:rPr>
        <w:t>14</w:t>
      </w:r>
      <w:r w:rsidRPr="00EC1ADE">
        <w:rPr>
          <w:rFonts w:cs="Verdana"/>
          <w:sz w:val="20"/>
          <w:szCs w:val="20"/>
        </w:rPr>
        <w:t xml:space="preserve"> dni od</w:t>
      </w:r>
      <w:r w:rsidR="00071059" w:rsidRPr="00EC1ADE">
        <w:rPr>
          <w:rFonts w:cs="Verdana"/>
          <w:sz w:val="20"/>
          <w:szCs w:val="20"/>
        </w:rPr>
        <w:t xml:space="preserve"> terminu wyznaczonego na odbiór końcowy</w:t>
      </w:r>
      <w:r w:rsidRPr="00EC1ADE">
        <w:rPr>
          <w:rFonts w:cs="Verdana"/>
          <w:sz w:val="20"/>
          <w:szCs w:val="20"/>
        </w:rPr>
        <w:t>, chyba, że obiektywne uwarunkowania technologiczne uniemożliwiają zachowanie tego terminu. W takim przypadku na wniosek Wykonawcy zostanie ustalony najkrótszy możliwy termin usunięcia wad wynikający z tych uwarunkowań. Wykonawcy nie przysługuje wynagrodzenie za pracę, materiały i urządzenia użyte do usunięcia wad.</w:t>
      </w:r>
    </w:p>
    <w:p w14:paraId="030E480A" w14:textId="77777777" w:rsidR="000A3153" w:rsidRPr="00EC1ADE" w:rsidRDefault="000A3153" w:rsidP="007315D2">
      <w:pPr>
        <w:numPr>
          <w:ilvl w:val="0"/>
          <w:numId w:val="14"/>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Po protokolarnym stwierdzeniu usunięcia wszystkich wad stwierdzonych przy odbiorze</w:t>
      </w:r>
      <w:r w:rsidR="00071059" w:rsidRPr="00EC1ADE">
        <w:rPr>
          <w:rFonts w:cs="Verdana"/>
          <w:sz w:val="20"/>
          <w:szCs w:val="20"/>
        </w:rPr>
        <w:t xml:space="preserve"> końcowym</w:t>
      </w:r>
      <w:r w:rsidRPr="00EC1ADE">
        <w:rPr>
          <w:rFonts w:cs="Verdana"/>
          <w:sz w:val="20"/>
          <w:szCs w:val="20"/>
        </w:rPr>
        <w:t xml:space="preserve"> </w:t>
      </w:r>
      <w:r w:rsidR="00F94279" w:rsidRPr="00EC1ADE">
        <w:rPr>
          <w:rFonts w:cs="Verdana"/>
          <w:sz w:val="20"/>
          <w:szCs w:val="20"/>
        </w:rPr>
        <w:t>rozpoczynają swój bieg terminy na zwrot (zwolnienie) pozostałej kwoty zabezpieczenia należytego wykonania umowy.</w:t>
      </w:r>
    </w:p>
    <w:p w14:paraId="55EE5065" w14:textId="77777777" w:rsidR="007553A2" w:rsidRPr="00EC1ADE" w:rsidRDefault="002F4F48" w:rsidP="007315D2">
      <w:pPr>
        <w:numPr>
          <w:ilvl w:val="0"/>
          <w:numId w:val="14"/>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Protoko</w:t>
      </w:r>
      <w:r w:rsidR="00F94279" w:rsidRPr="00EC1ADE">
        <w:rPr>
          <w:rFonts w:cs="Verdana"/>
          <w:sz w:val="20"/>
          <w:szCs w:val="20"/>
        </w:rPr>
        <w:t>ł</w:t>
      </w:r>
      <w:r w:rsidR="006E6096" w:rsidRPr="00EC1ADE">
        <w:rPr>
          <w:rFonts w:cs="Verdana"/>
          <w:sz w:val="20"/>
          <w:szCs w:val="20"/>
        </w:rPr>
        <w:t>y</w:t>
      </w:r>
      <w:r w:rsidR="000A3153" w:rsidRPr="00EC1ADE">
        <w:rPr>
          <w:rFonts w:cs="Verdana"/>
          <w:sz w:val="20"/>
          <w:szCs w:val="20"/>
        </w:rPr>
        <w:t xml:space="preserve"> odbioru zostan</w:t>
      </w:r>
      <w:r w:rsidR="006E6096" w:rsidRPr="00EC1ADE">
        <w:rPr>
          <w:rFonts w:cs="Verdana"/>
          <w:sz w:val="20"/>
          <w:szCs w:val="20"/>
        </w:rPr>
        <w:t>ą</w:t>
      </w:r>
      <w:r w:rsidR="000A3153" w:rsidRPr="00EC1ADE">
        <w:rPr>
          <w:rFonts w:cs="Verdana"/>
          <w:sz w:val="20"/>
          <w:szCs w:val="20"/>
        </w:rPr>
        <w:t xml:space="preserve"> przedstawion</w:t>
      </w:r>
      <w:r w:rsidR="006E6096" w:rsidRPr="00EC1ADE">
        <w:rPr>
          <w:rFonts w:cs="Verdana"/>
          <w:sz w:val="20"/>
          <w:szCs w:val="20"/>
        </w:rPr>
        <w:t>e</w:t>
      </w:r>
      <w:r w:rsidR="000A3153" w:rsidRPr="00EC1ADE">
        <w:rPr>
          <w:rFonts w:cs="Verdana"/>
          <w:sz w:val="20"/>
          <w:szCs w:val="20"/>
        </w:rPr>
        <w:t xml:space="preserve"> do akceptacji Zamawiającemu niezwłocznie po </w:t>
      </w:r>
      <w:r w:rsidR="0038585C" w:rsidRPr="00EC1ADE">
        <w:rPr>
          <w:rFonts w:cs="Verdana"/>
          <w:sz w:val="20"/>
          <w:szCs w:val="20"/>
        </w:rPr>
        <w:t>ich</w:t>
      </w:r>
      <w:r w:rsidR="000A3153" w:rsidRPr="00EC1ADE">
        <w:rPr>
          <w:rFonts w:cs="Verdana"/>
          <w:sz w:val="20"/>
          <w:szCs w:val="20"/>
        </w:rPr>
        <w:t xml:space="preserve"> sporządzeniu.</w:t>
      </w:r>
    </w:p>
    <w:p w14:paraId="328F0557" w14:textId="77777777" w:rsidR="007553A2" w:rsidRPr="00EC1ADE" w:rsidRDefault="007553A2" w:rsidP="007315D2">
      <w:pPr>
        <w:numPr>
          <w:ilvl w:val="0"/>
          <w:numId w:val="14"/>
        </w:numPr>
        <w:shd w:val="clear" w:color="auto" w:fill="FFFFFF"/>
        <w:tabs>
          <w:tab w:val="left" w:pos="567"/>
        </w:tabs>
        <w:spacing w:before="120" w:after="0"/>
        <w:ind w:left="567" w:hanging="567"/>
        <w:jc w:val="both"/>
        <w:rPr>
          <w:rFonts w:cs="Verdana"/>
          <w:sz w:val="20"/>
          <w:szCs w:val="20"/>
        </w:rPr>
      </w:pPr>
      <w:r w:rsidRPr="00EC1ADE">
        <w:rPr>
          <w:rFonts w:cs="Verdana"/>
          <w:sz w:val="20"/>
          <w:szCs w:val="20"/>
        </w:rPr>
        <w:t xml:space="preserve">W odniesieniu do </w:t>
      </w:r>
      <w:r w:rsidR="00353416" w:rsidRPr="00EC1ADE">
        <w:rPr>
          <w:rFonts w:cs="Verdana"/>
          <w:sz w:val="20"/>
          <w:szCs w:val="20"/>
        </w:rPr>
        <w:t>przedmiotu umowy</w:t>
      </w:r>
      <w:r w:rsidRPr="00EC1ADE">
        <w:rPr>
          <w:rFonts w:cs="Verdana"/>
          <w:sz w:val="20"/>
          <w:szCs w:val="20"/>
        </w:rPr>
        <w:t xml:space="preserve"> przewiduje się dokonanie następujących odbiorów:</w:t>
      </w:r>
    </w:p>
    <w:p w14:paraId="33CCB27F" w14:textId="77777777" w:rsidR="0046360C" w:rsidRPr="00EC1ADE" w:rsidRDefault="001E2959" w:rsidP="00BE6426">
      <w:pPr>
        <w:pStyle w:val="Akapitzlist"/>
        <w:numPr>
          <w:ilvl w:val="1"/>
          <w:numId w:val="14"/>
        </w:numPr>
        <w:spacing w:before="120" w:after="0"/>
        <w:ind w:right="57"/>
        <w:rPr>
          <w:b/>
        </w:rPr>
      </w:pPr>
      <w:r w:rsidRPr="00EC1ADE">
        <w:rPr>
          <w:rFonts w:cs="Verdana"/>
          <w:sz w:val="20"/>
          <w:szCs w:val="20"/>
        </w:rPr>
        <w:t>protokoły</w:t>
      </w:r>
      <w:r w:rsidR="00E86BE4" w:rsidRPr="00EC1ADE">
        <w:rPr>
          <w:rFonts w:cs="Verdana"/>
          <w:sz w:val="20"/>
          <w:szCs w:val="20"/>
        </w:rPr>
        <w:t xml:space="preserve"> </w:t>
      </w:r>
      <w:r w:rsidR="00DD7D0D" w:rsidRPr="00EC1ADE">
        <w:rPr>
          <w:rFonts w:cs="Verdana"/>
          <w:sz w:val="20"/>
          <w:szCs w:val="20"/>
        </w:rPr>
        <w:t xml:space="preserve">wstępnego </w:t>
      </w:r>
      <w:r w:rsidR="00E86BE4" w:rsidRPr="00EC1ADE">
        <w:rPr>
          <w:rFonts w:cs="Verdana"/>
          <w:sz w:val="20"/>
          <w:szCs w:val="20"/>
        </w:rPr>
        <w:t xml:space="preserve">odbioru robót </w:t>
      </w:r>
      <w:r w:rsidR="00DF78A8" w:rsidRPr="00EC1ADE">
        <w:rPr>
          <w:rFonts w:cs="Verdana"/>
          <w:sz w:val="20"/>
          <w:szCs w:val="20"/>
        </w:rPr>
        <w:t>(</w:t>
      </w:r>
      <w:r w:rsidR="00DF78A8" w:rsidRPr="00EC1ADE">
        <w:rPr>
          <w:sz w:val="20"/>
          <w:szCs w:val="20"/>
        </w:rPr>
        <w:t>PROTOKÓŁ ODBIORU TECHNICZNEGO ROBÓT)</w:t>
      </w:r>
      <w:r w:rsidR="00DF78A8" w:rsidRPr="00EC1ADE">
        <w:rPr>
          <w:b/>
        </w:rPr>
        <w:t xml:space="preserve"> </w:t>
      </w:r>
      <w:r w:rsidR="00DF78A8" w:rsidRPr="00EC1ADE">
        <w:rPr>
          <w:rFonts w:cs="Verdana"/>
          <w:sz w:val="20"/>
          <w:szCs w:val="20"/>
        </w:rPr>
        <w:t xml:space="preserve"> z</w:t>
      </w:r>
      <w:r w:rsidR="00DD7D0D" w:rsidRPr="00EC1ADE">
        <w:rPr>
          <w:rFonts w:cs="Verdana"/>
          <w:sz w:val="20"/>
          <w:szCs w:val="20"/>
        </w:rPr>
        <w:t>a</w:t>
      </w:r>
      <w:r w:rsidR="00DF78A8" w:rsidRPr="00EC1ADE">
        <w:rPr>
          <w:rFonts w:cs="Verdana"/>
          <w:sz w:val="20"/>
          <w:szCs w:val="20"/>
        </w:rPr>
        <w:t>a</w:t>
      </w:r>
      <w:r w:rsidR="00DD7D0D" w:rsidRPr="00EC1ADE">
        <w:rPr>
          <w:rFonts w:cs="Verdana"/>
          <w:sz w:val="20"/>
          <w:szCs w:val="20"/>
        </w:rPr>
        <w:t>kceptow</w:t>
      </w:r>
      <w:r w:rsidR="00E86BE4" w:rsidRPr="00EC1ADE">
        <w:rPr>
          <w:rFonts w:cs="Verdana"/>
          <w:sz w:val="20"/>
          <w:szCs w:val="20"/>
        </w:rPr>
        <w:t>an</w:t>
      </w:r>
      <w:r w:rsidRPr="00EC1ADE">
        <w:rPr>
          <w:rFonts w:cs="Verdana"/>
          <w:sz w:val="20"/>
          <w:szCs w:val="20"/>
        </w:rPr>
        <w:t>e</w:t>
      </w:r>
      <w:r w:rsidR="00E86BE4" w:rsidRPr="00EC1ADE">
        <w:rPr>
          <w:rFonts w:cs="Verdana"/>
          <w:sz w:val="20"/>
          <w:szCs w:val="20"/>
        </w:rPr>
        <w:t xml:space="preserve"> przez kierownika robót i </w:t>
      </w:r>
      <w:r w:rsidR="00B11B5E" w:rsidRPr="00EC1ADE">
        <w:rPr>
          <w:rFonts w:cs="Verdana"/>
          <w:sz w:val="20"/>
          <w:szCs w:val="20"/>
        </w:rPr>
        <w:t>I</w:t>
      </w:r>
      <w:r w:rsidR="00E86BE4" w:rsidRPr="00EC1ADE">
        <w:rPr>
          <w:rFonts w:cs="Verdana"/>
          <w:sz w:val="20"/>
          <w:szCs w:val="20"/>
        </w:rPr>
        <w:t xml:space="preserve">nspektora </w:t>
      </w:r>
      <w:r w:rsidR="00B11B5E" w:rsidRPr="00EC1ADE">
        <w:rPr>
          <w:rFonts w:cs="Verdana"/>
          <w:sz w:val="20"/>
          <w:szCs w:val="20"/>
        </w:rPr>
        <w:t>N</w:t>
      </w:r>
      <w:r w:rsidR="00E86BE4" w:rsidRPr="00EC1ADE">
        <w:rPr>
          <w:rFonts w:cs="Verdana"/>
          <w:sz w:val="20"/>
          <w:szCs w:val="20"/>
        </w:rPr>
        <w:t>adzoru</w:t>
      </w:r>
      <w:r w:rsidR="00DD7D0D" w:rsidRPr="00EC1ADE">
        <w:rPr>
          <w:rFonts w:cs="Verdana"/>
          <w:sz w:val="20"/>
          <w:szCs w:val="20"/>
        </w:rPr>
        <w:t>;</w:t>
      </w:r>
      <w:r w:rsidR="00E86BE4" w:rsidRPr="00EC1ADE">
        <w:rPr>
          <w:rFonts w:cs="Verdana"/>
          <w:sz w:val="20"/>
          <w:szCs w:val="20"/>
        </w:rPr>
        <w:t xml:space="preserve"> </w:t>
      </w:r>
    </w:p>
    <w:p w14:paraId="4EE88E73" w14:textId="77777777" w:rsidR="0046360C" w:rsidRPr="00EC1ADE" w:rsidRDefault="00DD7D0D" w:rsidP="00BE6426">
      <w:pPr>
        <w:pStyle w:val="Akapitzlist"/>
        <w:numPr>
          <w:ilvl w:val="1"/>
          <w:numId w:val="14"/>
        </w:numPr>
        <w:spacing w:before="120" w:after="0"/>
        <w:ind w:left="1094" w:right="57" w:hanging="357"/>
        <w:contextualSpacing w:val="0"/>
        <w:rPr>
          <w:b/>
        </w:rPr>
      </w:pPr>
      <w:r w:rsidRPr="00EC1ADE">
        <w:rPr>
          <w:rFonts w:cs="Verdana"/>
          <w:sz w:val="20"/>
          <w:szCs w:val="20"/>
        </w:rPr>
        <w:t xml:space="preserve">protokół </w:t>
      </w:r>
      <w:r w:rsidR="00E86BE4" w:rsidRPr="00EC1ADE">
        <w:rPr>
          <w:rFonts w:cs="Verdana"/>
          <w:sz w:val="20"/>
          <w:szCs w:val="20"/>
        </w:rPr>
        <w:t xml:space="preserve">końcowy </w:t>
      </w:r>
      <w:r w:rsidRPr="00EC1ADE">
        <w:rPr>
          <w:rFonts w:cs="Verdana"/>
          <w:sz w:val="20"/>
          <w:szCs w:val="20"/>
        </w:rPr>
        <w:t xml:space="preserve">odbioru </w:t>
      </w:r>
      <w:r w:rsidR="00E86BE4" w:rsidRPr="00EC1ADE">
        <w:rPr>
          <w:rFonts w:cs="Verdana"/>
          <w:sz w:val="20"/>
          <w:szCs w:val="20"/>
        </w:rPr>
        <w:t xml:space="preserve">przedmiotu umowy </w:t>
      </w:r>
      <w:r w:rsidR="00BE6426" w:rsidRPr="00EC1ADE">
        <w:rPr>
          <w:rFonts w:cs="Verdana"/>
          <w:sz w:val="20"/>
          <w:szCs w:val="20"/>
        </w:rPr>
        <w:t>za</w:t>
      </w:r>
      <w:r w:rsidRPr="00EC1ADE">
        <w:rPr>
          <w:rFonts w:cs="Verdana"/>
          <w:sz w:val="20"/>
          <w:szCs w:val="20"/>
        </w:rPr>
        <w:t>akceptowany przez komisję odbiorową,</w:t>
      </w:r>
      <w:r w:rsidR="00E86BE4" w:rsidRPr="00EC1ADE">
        <w:rPr>
          <w:rFonts w:cs="Verdana"/>
          <w:sz w:val="20"/>
          <w:szCs w:val="20"/>
        </w:rPr>
        <w:t xml:space="preserve"> </w:t>
      </w:r>
      <w:r w:rsidR="00B11B5E" w:rsidRPr="00EC1ADE">
        <w:rPr>
          <w:rFonts w:cs="Verdana"/>
          <w:sz w:val="20"/>
          <w:szCs w:val="20"/>
        </w:rPr>
        <w:t>I</w:t>
      </w:r>
      <w:r w:rsidR="00E86BE4" w:rsidRPr="00EC1ADE">
        <w:rPr>
          <w:rFonts w:cs="Verdana"/>
          <w:sz w:val="20"/>
          <w:szCs w:val="20"/>
        </w:rPr>
        <w:t>nspektor</w:t>
      </w:r>
      <w:r w:rsidRPr="00EC1ADE">
        <w:rPr>
          <w:rFonts w:cs="Verdana"/>
          <w:sz w:val="20"/>
          <w:szCs w:val="20"/>
        </w:rPr>
        <w:t xml:space="preserve">a </w:t>
      </w:r>
      <w:r w:rsidR="00B11B5E" w:rsidRPr="00EC1ADE">
        <w:rPr>
          <w:rFonts w:cs="Verdana"/>
          <w:sz w:val="20"/>
          <w:szCs w:val="20"/>
        </w:rPr>
        <w:t>N</w:t>
      </w:r>
      <w:r w:rsidRPr="00EC1ADE">
        <w:rPr>
          <w:rFonts w:cs="Verdana"/>
          <w:sz w:val="20"/>
          <w:szCs w:val="20"/>
        </w:rPr>
        <w:t>adzoru i zatwierdzany przez W</w:t>
      </w:r>
      <w:r w:rsidR="00E86BE4" w:rsidRPr="00EC1ADE">
        <w:rPr>
          <w:rFonts w:cs="Verdana"/>
          <w:sz w:val="20"/>
          <w:szCs w:val="20"/>
        </w:rPr>
        <w:t>ójta</w:t>
      </w:r>
      <w:r w:rsidRPr="00EC1ADE">
        <w:rPr>
          <w:rFonts w:cs="Verdana"/>
          <w:sz w:val="20"/>
          <w:szCs w:val="20"/>
        </w:rPr>
        <w:t xml:space="preserve"> Gminy Ujazd;</w:t>
      </w:r>
    </w:p>
    <w:p w14:paraId="4AADA339" w14:textId="77777777" w:rsidR="0046360C" w:rsidRPr="00EC1ADE" w:rsidRDefault="00DD7D0D" w:rsidP="000F0AE4">
      <w:pPr>
        <w:pStyle w:val="Akapitzlist"/>
        <w:numPr>
          <w:ilvl w:val="1"/>
          <w:numId w:val="14"/>
        </w:numPr>
        <w:spacing w:before="120" w:after="0"/>
        <w:ind w:left="1094" w:right="57" w:hanging="357"/>
        <w:contextualSpacing w:val="0"/>
        <w:rPr>
          <w:b/>
        </w:rPr>
      </w:pPr>
      <w:r w:rsidRPr="00EC1ADE">
        <w:rPr>
          <w:rFonts w:cs="Verdana"/>
          <w:sz w:val="20"/>
          <w:szCs w:val="20"/>
        </w:rPr>
        <w:t>protok</w:t>
      </w:r>
      <w:r w:rsidR="001E2959" w:rsidRPr="00EC1ADE">
        <w:rPr>
          <w:rFonts w:cs="Verdana"/>
          <w:sz w:val="20"/>
          <w:szCs w:val="20"/>
        </w:rPr>
        <w:t>oły</w:t>
      </w:r>
      <w:r w:rsidRPr="00EC1ADE">
        <w:rPr>
          <w:rFonts w:cs="Verdana"/>
          <w:sz w:val="20"/>
          <w:szCs w:val="20"/>
        </w:rPr>
        <w:t xml:space="preserve"> wstępnego odbioru stanowić będ</w:t>
      </w:r>
      <w:r w:rsidR="001E2959" w:rsidRPr="00EC1ADE">
        <w:rPr>
          <w:rFonts w:cs="Verdana"/>
          <w:sz w:val="20"/>
          <w:szCs w:val="20"/>
        </w:rPr>
        <w:t>ą</w:t>
      </w:r>
      <w:r w:rsidRPr="00EC1ADE">
        <w:rPr>
          <w:rFonts w:cs="Verdana"/>
          <w:sz w:val="20"/>
          <w:szCs w:val="20"/>
        </w:rPr>
        <w:t xml:space="preserve"> załącznik do</w:t>
      </w:r>
      <w:r w:rsidR="00BE6426" w:rsidRPr="00EC1ADE">
        <w:rPr>
          <w:rFonts w:cs="Verdana"/>
          <w:sz w:val="20"/>
          <w:szCs w:val="20"/>
        </w:rPr>
        <w:t xml:space="preserve"> </w:t>
      </w:r>
      <w:r w:rsidRPr="00EC1ADE">
        <w:rPr>
          <w:rFonts w:cs="Verdana"/>
          <w:sz w:val="20"/>
          <w:szCs w:val="20"/>
        </w:rPr>
        <w:t xml:space="preserve">końcowego odbioru przedmiotu Umowy. </w:t>
      </w:r>
      <w:r w:rsidR="000A3153" w:rsidRPr="00EC1ADE">
        <w:rPr>
          <w:rFonts w:cs="Verdana"/>
          <w:sz w:val="20"/>
          <w:szCs w:val="20"/>
        </w:rPr>
        <w:t>Zaakceptowan</w:t>
      </w:r>
      <w:r w:rsidR="00BE6426" w:rsidRPr="00EC1ADE">
        <w:rPr>
          <w:rFonts w:cs="Verdana"/>
          <w:sz w:val="20"/>
          <w:szCs w:val="20"/>
        </w:rPr>
        <w:t>y</w:t>
      </w:r>
      <w:r w:rsidR="000A3153" w:rsidRPr="00EC1ADE">
        <w:rPr>
          <w:rFonts w:cs="Verdana"/>
          <w:sz w:val="20"/>
          <w:szCs w:val="20"/>
        </w:rPr>
        <w:t xml:space="preserve"> </w:t>
      </w:r>
      <w:r w:rsidR="00B11B5E" w:rsidRPr="00EC1ADE">
        <w:rPr>
          <w:rFonts w:cs="Verdana"/>
          <w:sz w:val="20"/>
          <w:szCs w:val="20"/>
        </w:rPr>
        <w:t xml:space="preserve">bez uwag </w:t>
      </w:r>
      <w:r w:rsidR="000A3153" w:rsidRPr="00EC1ADE">
        <w:rPr>
          <w:rFonts w:cs="Verdana"/>
          <w:sz w:val="20"/>
          <w:szCs w:val="20"/>
        </w:rPr>
        <w:t>protok</w:t>
      </w:r>
      <w:r w:rsidR="00BE6426" w:rsidRPr="00EC1ADE">
        <w:rPr>
          <w:rFonts w:cs="Verdana"/>
          <w:sz w:val="20"/>
          <w:szCs w:val="20"/>
        </w:rPr>
        <w:t>ó</w:t>
      </w:r>
      <w:r w:rsidR="00071059" w:rsidRPr="00EC1ADE">
        <w:rPr>
          <w:rFonts w:cs="Verdana"/>
          <w:sz w:val="20"/>
          <w:szCs w:val="20"/>
        </w:rPr>
        <w:t xml:space="preserve">ł </w:t>
      </w:r>
      <w:r w:rsidR="000A3153" w:rsidRPr="00EC1ADE">
        <w:rPr>
          <w:rFonts w:cs="Verdana"/>
          <w:sz w:val="20"/>
          <w:szCs w:val="20"/>
        </w:rPr>
        <w:t>odbioru</w:t>
      </w:r>
      <w:r w:rsidR="00071059" w:rsidRPr="00EC1ADE">
        <w:rPr>
          <w:rFonts w:cs="Verdana"/>
          <w:sz w:val="20"/>
          <w:szCs w:val="20"/>
        </w:rPr>
        <w:t xml:space="preserve"> końcowego</w:t>
      </w:r>
      <w:r w:rsidR="000A3153" w:rsidRPr="00EC1ADE">
        <w:rPr>
          <w:rFonts w:cs="Verdana"/>
          <w:sz w:val="20"/>
          <w:szCs w:val="20"/>
        </w:rPr>
        <w:t xml:space="preserve"> robót</w:t>
      </w:r>
      <w:r w:rsidR="006E6096" w:rsidRPr="00EC1ADE">
        <w:rPr>
          <w:rFonts w:cs="Verdana"/>
          <w:sz w:val="20"/>
          <w:szCs w:val="20"/>
        </w:rPr>
        <w:t xml:space="preserve"> </w:t>
      </w:r>
      <w:r w:rsidR="000A3153" w:rsidRPr="00EC1ADE">
        <w:rPr>
          <w:rFonts w:cs="Verdana"/>
          <w:sz w:val="20"/>
          <w:szCs w:val="20"/>
        </w:rPr>
        <w:t>stanowi</w:t>
      </w:r>
      <w:r w:rsidR="00D036CC" w:rsidRPr="00EC1ADE">
        <w:rPr>
          <w:rFonts w:cs="Verdana"/>
          <w:sz w:val="20"/>
          <w:szCs w:val="20"/>
        </w:rPr>
        <w:t>ć będ</w:t>
      </w:r>
      <w:r w:rsidR="00071059" w:rsidRPr="00EC1ADE">
        <w:rPr>
          <w:rFonts w:cs="Verdana"/>
          <w:sz w:val="20"/>
          <w:szCs w:val="20"/>
        </w:rPr>
        <w:t>ą</w:t>
      </w:r>
      <w:r w:rsidR="00D036CC" w:rsidRPr="00EC1ADE">
        <w:rPr>
          <w:rFonts w:cs="Verdana"/>
          <w:sz w:val="20"/>
          <w:szCs w:val="20"/>
        </w:rPr>
        <w:t xml:space="preserve"> </w:t>
      </w:r>
      <w:r w:rsidR="000A3153" w:rsidRPr="00EC1ADE">
        <w:rPr>
          <w:rFonts w:cs="Verdana"/>
          <w:sz w:val="20"/>
          <w:szCs w:val="20"/>
        </w:rPr>
        <w:t>podstawę do rozliczeń.</w:t>
      </w:r>
    </w:p>
    <w:p w14:paraId="025BAC8F" w14:textId="77777777" w:rsidR="00B63803" w:rsidRPr="00580094" w:rsidRDefault="000A3153" w:rsidP="007315D2">
      <w:pPr>
        <w:numPr>
          <w:ilvl w:val="0"/>
          <w:numId w:val="14"/>
        </w:numPr>
        <w:shd w:val="clear" w:color="auto" w:fill="FFFFFF"/>
        <w:tabs>
          <w:tab w:val="left" w:pos="567"/>
        </w:tabs>
        <w:spacing w:before="120" w:after="0"/>
        <w:ind w:left="567" w:hanging="567"/>
        <w:jc w:val="both"/>
        <w:rPr>
          <w:rFonts w:cs="Verdana"/>
          <w:sz w:val="20"/>
          <w:szCs w:val="20"/>
        </w:rPr>
      </w:pPr>
      <w:r w:rsidRPr="00580094">
        <w:rPr>
          <w:rFonts w:cs="Verdana"/>
          <w:b/>
          <w:sz w:val="20"/>
          <w:szCs w:val="20"/>
        </w:rPr>
        <w:t>Odbiór ostateczny (pogwarancyjny)</w:t>
      </w:r>
      <w:r w:rsidRPr="00533435">
        <w:rPr>
          <w:rFonts w:cs="Verdana"/>
          <w:b/>
          <w:i/>
          <w:sz w:val="20"/>
          <w:szCs w:val="20"/>
        </w:rPr>
        <w:t xml:space="preserve"> </w:t>
      </w:r>
      <w:r w:rsidRPr="00533435">
        <w:rPr>
          <w:rFonts w:cs="Verdana"/>
          <w:sz w:val="20"/>
          <w:szCs w:val="20"/>
        </w:rPr>
        <w:t>będzie polegał na sprawdzeniu poprawności wykonania robót związanych z usunięciem wad i uster</w:t>
      </w:r>
      <w:r w:rsidRPr="00066245">
        <w:rPr>
          <w:rFonts w:cs="Verdana"/>
          <w:sz w:val="20"/>
          <w:szCs w:val="20"/>
        </w:rPr>
        <w:t>ek, które ujawniły się w okresie gwarancji i rękojmi za wady. Odbiór ostateczny dokonany będzie poprzez sprawdzenie poprawności wykonanych robót, wedłu</w:t>
      </w:r>
      <w:r w:rsidR="009B71EE" w:rsidRPr="00125CE7">
        <w:rPr>
          <w:rFonts w:cs="Verdana"/>
          <w:sz w:val="20"/>
          <w:szCs w:val="20"/>
        </w:rPr>
        <w:t>g zasad określonych w umowie</w:t>
      </w:r>
      <w:r w:rsidR="006E6096" w:rsidRPr="00125CE7">
        <w:rPr>
          <w:rFonts w:cs="Verdana"/>
          <w:sz w:val="20"/>
          <w:szCs w:val="20"/>
        </w:rPr>
        <w:t xml:space="preserve"> jak dla odbiorów częściowych</w:t>
      </w:r>
      <w:r w:rsidRPr="00125CE7">
        <w:rPr>
          <w:rFonts w:cs="Verdana"/>
          <w:sz w:val="20"/>
          <w:szCs w:val="20"/>
        </w:rPr>
        <w:t xml:space="preserve"> po upływie terminu gwarancji i rękojmi</w:t>
      </w:r>
      <w:r w:rsidR="00B11B5E" w:rsidRPr="005573AD">
        <w:rPr>
          <w:rFonts w:cs="Verdana"/>
          <w:sz w:val="20"/>
          <w:szCs w:val="20"/>
        </w:rPr>
        <w:t xml:space="preserve"> oraz po dostarczeniu przez Wykonawcę niezbędnych dokumentów, m.in. wskazanych w </w:t>
      </w:r>
      <w:r w:rsidR="00B11B5E" w:rsidRPr="005573AD">
        <w:rPr>
          <w:rFonts w:ascii="Arial" w:hAnsi="Arial" w:cs="Arial"/>
          <w:sz w:val="20"/>
          <w:szCs w:val="20"/>
        </w:rPr>
        <w:t>§</w:t>
      </w:r>
      <w:r w:rsidR="00B11B5E" w:rsidRPr="005573AD">
        <w:rPr>
          <w:rFonts w:cs="Verdana"/>
          <w:sz w:val="20"/>
          <w:szCs w:val="20"/>
        </w:rPr>
        <w:t xml:space="preserve"> </w:t>
      </w:r>
      <w:r w:rsidR="00533435" w:rsidRPr="005573AD">
        <w:rPr>
          <w:rFonts w:cs="Verdana"/>
          <w:sz w:val="20"/>
          <w:szCs w:val="20"/>
        </w:rPr>
        <w:t>1</w:t>
      </w:r>
      <w:r w:rsidR="00B11B5E" w:rsidRPr="005573AD">
        <w:rPr>
          <w:rFonts w:cs="Verdana"/>
          <w:sz w:val="20"/>
          <w:szCs w:val="20"/>
        </w:rPr>
        <w:t xml:space="preserve"> ust. </w:t>
      </w:r>
      <w:r w:rsidR="00B11B5E" w:rsidRPr="00580094">
        <w:rPr>
          <w:rFonts w:cs="Verdana"/>
          <w:sz w:val="20"/>
          <w:szCs w:val="20"/>
        </w:rPr>
        <w:t xml:space="preserve">3 umowy. </w:t>
      </w:r>
    </w:p>
    <w:p w14:paraId="11F79E2D" w14:textId="77777777" w:rsidR="000A3153" w:rsidRPr="00EC1ADE" w:rsidRDefault="000A3153" w:rsidP="00DC3151">
      <w:pPr>
        <w:shd w:val="clear" w:color="auto" w:fill="FFFFFF"/>
        <w:spacing w:before="120" w:after="0"/>
        <w:ind w:left="567" w:hanging="567"/>
        <w:jc w:val="center"/>
        <w:rPr>
          <w:rFonts w:cs="Verdana"/>
          <w:sz w:val="20"/>
          <w:szCs w:val="20"/>
        </w:rPr>
      </w:pPr>
      <w:r w:rsidRPr="00EC1ADE">
        <w:rPr>
          <w:rFonts w:cs="Verdana"/>
          <w:b/>
          <w:bCs/>
          <w:color w:val="000000"/>
          <w:sz w:val="20"/>
          <w:szCs w:val="20"/>
        </w:rPr>
        <w:t>PODWYKONAWCY</w:t>
      </w:r>
    </w:p>
    <w:p w14:paraId="637BEEFA" w14:textId="77777777" w:rsidR="000A3153" w:rsidRPr="00EC1ADE" w:rsidRDefault="000A3153" w:rsidP="006E43A0">
      <w:pPr>
        <w:shd w:val="clear" w:color="auto" w:fill="FFFFFF"/>
        <w:spacing w:before="120" w:after="0"/>
        <w:ind w:left="567" w:right="17" w:hanging="567"/>
        <w:jc w:val="center"/>
        <w:rPr>
          <w:rFonts w:cs="Verdana"/>
          <w:sz w:val="20"/>
          <w:szCs w:val="20"/>
        </w:rPr>
      </w:pPr>
      <w:r w:rsidRPr="00EC1ADE">
        <w:rPr>
          <w:rFonts w:cs="Verdana"/>
          <w:b/>
          <w:bCs/>
          <w:color w:val="000000"/>
          <w:sz w:val="20"/>
          <w:szCs w:val="20"/>
        </w:rPr>
        <w:t>§ 12.</w:t>
      </w:r>
    </w:p>
    <w:p w14:paraId="248BDA5E" w14:textId="77777777" w:rsidR="003532CA" w:rsidRPr="00EC1ADE" w:rsidRDefault="003532CA" w:rsidP="003532CA">
      <w:pPr>
        <w:numPr>
          <w:ilvl w:val="0"/>
          <w:numId w:val="36"/>
        </w:numPr>
        <w:shd w:val="clear" w:color="auto" w:fill="FFFFFF"/>
        <w:spacing w:before="120" w:after="0"/>
        <w:ind w:left="567" w:right="9" w:hanging="567"/>
        <w:jc w:val="both"/>
        <w:rPr>
          <w:rFonts w:cs="Arial"/>
          <w:bCs/>
          <w:sz w:val="20"/>
          <w:szCs w:val="20"/>
        </w:rPr>
      </w:pPr>
      <w:r w:rsidRPr="00EC1ADE">
        <w:rPr>
          <w:rFonts w:cs="Arial"/>
          <w:bCs/>
          <w:sz w:val="20"/>
          <w:szCs w:val="20"/>
        </w:rPr>
        <w:t>Wykonawca może zlecić wykonanie części robót budowlanych, dostaw lub usług Podwykonawcom na warunkach określonych w art. 647</w:t>
      </w:r>
      <w:r w:rsidRPr="00EC1ADE">
        <w:rPr>
          <w:rFonts w:cs="Arial"/>
          <w:bCs/>
          <w:sz w:val="20"/>
          <w:szCs w:val="20"/>
          <w:vertAlign w:val="superscript"/>
        </w:rPr>
        <w:t>1</w:t>
      </w:r>
      <w:r w:rsidRPr="00EC1ADE">
        <w:rPr>
          <w:rFonts w:cs="Arial"/>
          <w:bCs/>
          <w:sz w:val="20"/>
          <w:szCs w:val="20"/>
        </w:rPr>
        <w:t xml:space="preserve"> Kodeksu cywilnego, ustawie Prawo zamówień publicznych i w niniejszej Umowie. W takim przypadku Wykonawca jest zobowiązany do zorganizowania, prowadzenia, nadzorowania i zabezpieczania oraz koordynacji prac realizowanych przez Podwykonawców na zasadach określonych poniżej:</w:t>
      </w:r>
    </w:p>
    <w:p w14:paraId="2445110E"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Wykonawca zobowiązuje się do wykonania przedmiotu umowy własnymi siłami/własnymi </w:t>
      </w:r>
      <w:r w:rsidR="005077E1" w:rsidRPr="00EC1ADE">
        <w:rPr>
          <w:sz w:val="20"/>
          <w:szCs w:val="20"/>
        </w:rPr>
        <w:t xml:space="preserve">siłami </w:t>
      </w:r>
      <w:r w:rsidRPr="00EC1ADE">
        <w:rPr>
          <w:sz w:val="20"/>
          <w:szCs w:val="20"/>
        </w:rPr>
        <w:t>oraz przy pomocy podwykonawców :</w:t>
      </w:r>
    </w:p>
    <w:p w14:paraId="08AC15D0" w14:textId="77777777" w:rsidR="00CD7834" w:rsidRPr="00EC1ADE" w:rsidRDefault="00CD7834" w:rsidP="00071612">
      <w:pPr>
        <w:pStyle w:val="Akapitzlist"/>
        <w:numPr>
          <w:ilvl w:val="0"/>
          <w:numId w:val="38"/>
        </w:numPr>
        <w:spacing w:before="120" w:after="0"/>
        <w:ind w:left="1134" w:hanging="567"/>
        <w:jc w:val="both"/>
        <w:rPr>
          <w:sz w:val="20"/>
          <w:szCs w:val="20"/>
        </w:rPr>
      </w:pPr>
      <w:r w:rsidRPr="00EC1ADE">
        <w:rPr>
          <w:sz w:val="20"/>
          <w:szCs w:val="20"/>
        </w:rPr>
        <w:t>........................................................................ ……………………………………………………………………..</w:t>
      </w:r>
    </w:p>
    <w:p w14:paraId="4CCD8A3A" w14:textId="77777777" w:rsidR="00CD7834" w:rsidRPr="00EC1ADE" w:rsidRDefault="00CD7834" w:rsidP="00071612">
      <w:pPr>
        <w:spacing w:after="0" w:line="240" w:lineRule="auto"/>
        <w:ind w:left="1134" w:hanging="567"/>
        <w:jc w:val="center"/>
        <w:rPr>
          <w:sz w:val="16"/>
          <w:szCs w:val="16"/>
        </w:rPr>
      </w:pPr>
      <w:r w:rsidRPr="00EC1ADE">
        <w:rPr>
          <w:sz w:val="16"/>
          <w:szCs w:val="16"/>
        </w:rPr>
        <w:t>(zakres robót)</w:t>
      </w:r>
      <w:r w:rsidRPr="00EC1ADE">
        <w:rPr>
          <w:sz w:val="16"/>
          <w:szCs w:val="16"/>
        </w:rPr>
        <w:tab/>
      </w:r>
      <w:r w:rsidRPr="00EC1ADE">
        <w:rPr>
          <w:sz w:val="16"/>
          <w:szCs w:val="16"/>
        </w:rPr>
        <w:tab/>
      </w:r>
      <w:r w:rsidRPr="00EC1ADE">
        <w:rPr>
          <w:sz w:val="16"/>
          <w:szCs w:val="16"/>
        </w:rPr>
        <w:tab/>
        <w:t>(firma/y podwykonawcy/ców)</w:t>
      </w:r>
    </w:p>
    <w:p w14:paraId="043CBFB8" w14:textId="77777777" w:rsidR="00CD7834" w:rsidRPr="00EC1ADE" w:rsidRDefault="00CD7834" w:rsidP="00071612">
      <w:pPr>
        <w:pStyle w:val="Akapitzlist"/>
        <w:numPr>
          <w:ilvl w:val="0"/>
          <w:numId w:val="38"/>
        </w:numPr>
        <w:spacing w:before="120" w:after="0"/>
        <w:ind w:left="1134" w:hanging="567"/>
        <w:jc w:val="both"/>
        <w:rPr>
          <w:sz w:val="20"/>
          <w:szCs w:val="20"/>
        </w:rPr>
      </w:pPr>
      <w:r w:rsidRPr="00EC1ADE">
        <w:rPr>
          <w:sz w:val="20"/>
          <w:szCs w:val="20"/>
        </w:rPr>
        <w:t>........................................................................ .........................................................................</w:t>
      </w:r>
    </w:p>
    <w:p w14:paraId="2993B7DB" w14:textId="77777777" w:rsidR="00CD7834" w:rsidRPr="00EC1ADE" w:rsidRDefault="00CD7834" w:rsidP="00071612">
      <w:pPr>
        <w:spacing w:after="0" w:line="240" w:lineRule="auto"/>
        <w:ind w:left="1134" w:hanging="567"/>
        <w:jc w:val="center"/>
        <w:rPr>
          <w:sz w:val="16"/>
          <w:szCs w:val="16"/>
        </w:rPr>
      </w:pPr>
      <w:r w:rsidRPr="00EC1ADE">
        <w:rPr>
          <w:sz w:val="16"/>
          <w:szCs w:val="16"/>
        </w:rPr>
        <w:t>(zakres robót)</w:t>
      </w:r>
      <w:r w:rsidRPr="00EC1ADE">
        <w:rPr>
          <w:sz w:val="16"/>
          <w:szCs w:val="16"/>
        </w:rPr>
        <w:tab/>
      </w:r>
      <w:r w:rsidR="00B9334D" w:rsidRPr="00EC1ADE">
        <w:rPr>
          <w:sz w:val="16"/>
          <w:szCs w:val="16"/>
        </w:rPr>
        <w:tab/>
      </w:r>
      <w:r w:rsidR="00B9334D" w:rsidRPr="00EC1ADE">
        <w:rPr>
          <w:sz w:val="16"/>
          <w:szCs w:val="16"/>
        </w:rPr>
        <w:tab/>
      </w:r>
      <w:r w:rsidRPr="00EC1ADE">
        <w:rPr>
          <w:sz w:val="16"/>
          <w:szCs w:val="16"/>
        </w:rPr>
        <w:t>(firma/y podwykonawcy/ców)</w:t>
      </w:r>
    </w:p>
    <w:p w14:paraId="23012760" w14:textId="77777777" w:rsidR="00CD7834" w:rsidRPr="00EC1ADE" w:rsidRDefault="007909D7" w:rsidP="00071612">
      <w:pPr>
        <w:spacing w:before="120" w:after="0"/>
        <w:ind w:left="567"/>
        <w:jc w:val="both"/>
        <w:rPr>
          <w:i/>
          <w:sz w:val="16"/>
          <w:szCs w:val="16"/>
          <w:u w:val="single"/>
        </w:rPr>
      </w:pPr>
      <w:r w:rsidRPr="00EC1ADE">
        <w:rPr>
          <w:i/>
          <w:sz w:val="16"/>
          <w:szCs w:val="16"/>
          <w:u w:val="single"/>
        </w:rPr>
        <w:t xml:space="preserve"> </w:t>
      </w:r>
      <w:r w:rsidR="00CD7834" w:rsidRPr="00EC1ADE">
        <w:rPr>
          <w:i/>
          <w:sz w:val="16"/>
          <w:szCs w:val="16"/>
          <w:u w:val="single"/>
        </w:rPr>
        <w:t>(w przypadku ujawnionych podwykonawców i ich firm postanowienia tego paragrafu ulegną odpowiednio zmianie)</w:t>
      </w:r>
    </w:p>
    <w:p w14:paraId="7E50470B"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Wykonawca ma obowiązek zgłaszania wszystkich podwykonawców zgodnie z obowiązującymi przepisami.</w:t>
      </w:r>
    </w:p>
    <w:p w14:paraId="68C26189"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W celu powierzenia wykonania części umowy podwyko</w:t>
      </w:r>
      <w:r w:rsidR="003532CA" w:rsidRPr="00EC1ADE">
        <w:rPr>
          <w:sz w:val="20"/>
          <w:szCs w:val="20"/>
        </w:rPr>
        <w:t xml:space="preserve">nawcy, Wykonawca zawiera umowę </w:t>
      </w:r>
      <w:r w:rsidRPr="00EC1ADE">
        <w:rPr>
          <w:sz w:val="20"/>
          <w:szCs w:val="20"/>
        </w:rPr>
        <w:t>o podwykonawstwo, przez którą należy rozumieć umowę w formie pisemnej o charakterze odpłatnym, której przedmiotem są usługi, dostawy lub roboty budowlane stanowiące część zamówienia publicznego, zawartą pomiędzy wybranym przez Zamawiającego Wykonawcą a innym podmiotem (podwykonawcą), a w przypadku zamówień publicznych na roboty budowlane także między podwykonawcą a dalszym podwykonawcą lub między dalszymi podwykonawcami.</w:t>
      </w:r>
    </w:p>
    <w:p w14:paraId="0424BE62"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Projekt umowy o podwykonawstwo wraz z załącznikami stanowiącymi jej integralną część oraz dokumenty żądane w SIWZ od podwykonawcy Wykonawca przedkłada Zamawiającemu. Zamawiający w terminie 14 dni </w:t>
      </w:r>
      <w:r w:rsidRPr="00EC1ADE">
        <w:rPr>
          <w:sz w:val="20"/>
          <w:szCs w:val="20"/>
        </w:rPr>
        <w:lastRenderedPageBreak/>
        <w:t>po otrzymaniu od Wykonawcy kompletu wymaganych dokumentów może wnieść pisemne zastrzeżenia do projektu umowy o podwykonawstwo na zasadach opisanych w ustawie P</w:t>
      </w:r>
      <w:r w:rsidR="00066245">
        <w:rPr>
          <w:sz w:val="20"/>
          <w:szCs w:val="20"/>
        </w:rPr>
        <w:t xml:space="preserve">rawo </w:t>
      </w:r>
      <w:r w:rsidRPr="00EC1ADE">
        <w:rPr>
          <w:sz w:val="20"/>
          <w:szCs w:val="20"/>
        </w:rPr>
        <w:t>z</w:t>
      </w:r>
      <w:r w:rsidR="00066245">
        <w:rPr>
          <w:sz w:val="20"/>
          <w:szCs w:val="20"/>
        </w:rPr>
        <w:t xml:space="preserve">amówień </w:t>
      </w:r>
      <w:r w:rsidRPr="00EC1ADE">
        <w:rPr>
          <w:sz w:val="20"/>
          <w:szCs w:val="20"/>
        </w:rPr>
        <w:t>p</w:t>
      </w:r>
      <w:r w:rsidR="00066245">
        <w:rPr>
          <w:sz w:val="20"/>
          <w:szCs w:val="20"/>
        </w:rPr>
        <w:t>ublicznych (dalej jako „Pzp”</w:t>
      </w:r>
      <w:r w:rsidRPr="00EC1ADE">
        <w:rPr>
          <w:sz w:val="20"/>
          <w:szCs w:val="20"/>
        </w:rPr>
        <w:t>.</w:t>
      </w:r>
    </w:p>
    <w:p w14:paraId="10A86183"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Postanowienia dotyczące podwykonawcy odnoszą się wprost ró</w:t>
      </w:r>
      <w:r w:rsidR="005431CB" w:rsidRPr="00EC1ADE">
        <w:rPr>
          <w:sz w:val="20"/>
          <w:szCs w:val="20"/>
        </w:rPr>
        <w:t xml:space="preserve">wnież do dalszego podwykonawcy </w:t>
      </w:r>
      <w:r w:rsidRPr="00EC1ADE">
        <w:rPr>
          <w:sz w:val="20"/>
          <w:szCs w:val="20"/>
        </w:rPr>
        <w:t>i dalszych podwykonawców oraz umów zawieranych między podwykonawcą i dalszym podwykonawcą lub między dalszymi podwykonawcami.</w:t>
      </w:r>
    </w:p>
    <w:p w14:paraId="26B1A300"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Wykonawca jest odpowiedzialny za działania lub zaniechania podwykonawcy, jego przedstawicieli lub pracowników, jak za wł</w:t>
      </w:r>
      <w:r w:rsidR="005431CB" w:rsidRPr="00EC1ADE">
        <w:rPr>
          <w:sz w:val="20"/>
          <w:szCs w:val="20"/>
        </w:rPr>
        <w:t>asne działania lub zaniechania.</w:t>
      </w:r>
    </w:p>
    <w:p w14:paraId="07C70AA0"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Wykonawca jest zobowiązany do sprawowania na bieżąco nadzoru nad pracami wykonywanymi przez pod</w:t>
      </w:r>
      <w:r w:rsidR="005431CB" w:rsidRPr="00EC1ADE">
        <w:rPr>
          <w:sz w:val="20"/>
          <w:szCs w:val="20"/>
        </w:rPr>
        <w:t>wykonawcę i do ich koordynacji.</w:t>
      </w:r>
    </w:p>
    <w:p w14:paraId="79EF4482"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Projekt umowy o podwykonawstwo oraz umowa o podwykonawstwo zawierać będzie postanowienia takie same jak postanowienia niniejszej umowy, za wyjątkiem postanowień, które ze swojej istoty odnoszą się indywidualnie tylko do stosunków pomiędzy Zamawiającym i </w:t>
      </w:r>
      <w:r w:rsidR="007D0183" w:rsidRPr="00EC1ADE">
        <w:rPr>
          <w:sz w:val="20"/>
          <w:szCs w:val="20"/>
        </w:rPr>
        <w:t xml:space="preserve">Wykonawcą i nie będą sprzeczne </w:t>
      </w:r>
      <w:r w:rsidRPr="00EC1ADE">
        <w:rPr>
          <w:sz w:val="20"/>
          <w:szCs w:val="20"/>
        </w:rPr>
        <w:t>z postanowieniami niniejszej umowy oraz zawierać będą w szczególności:</w:t>
      </w:r>
    </w:p>
    <w:p w14:paraId="6B242BC1" w14:textId="77777777"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część przedmiotu umowy powierzoną podwykonawcy zawierającą szczegółowy opis przedmiotu umowy o podwykonawstwo, który będzie zgodny z przedmiotem niniejszej umowy;</w:t>
      </w:r>
    </w:p>
    <w:p w14:paraId="65AF871E" w14:textId="77777777"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termin wykonania umowy o podwykonawstwo, który będzie zgodny z terminem wykonania niniejszej umowy;</w:t>
      </w:r>
    </w:p>
    <w:p w14:paraId="19DF7B6B" w14:textId="77777777"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terminy i zasady dokonywania odbioru, przy czym muszą one być</w:t>
      </w:r>
      <w:r w:rsidR="007D0183" w:rsidRPr="00EC1ADE">
        <w:rPr>
          <w:sz w:val="20"/>
          <w:szCs w:val="20"/>
        </w:rPr>
        <w:t xml:space="preserve"> zgodne z terminami wskazanymi </w:t>
      </w:r>
      <w:r w:rsidRPr="00EC1ADE">
        <w:rPr>
          <w:sz w:val="20"/>
          <w:szCs w:val="20"/>
        </w:rPr>
        <w:t>w niniejszej umowie;</w:t>
      </w:r>
    </w:p>
    <w:p w14:paraId="2D8E7277" w14:textId="77777777"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wysokość wynagrodzenia ryczałtowego podwykonawcy lub w przypadku wynagrodzenia kosztorysowego, zasady ustalania wynagrodzenia kosztorysowego oraz określenie maksymalnej wysokości zobowiązań Wykonawcy wobec podwykonawcy z tytułu umowy o podwykonawstwo, zasady i terminy wystawienia faktury przez podwykonawcę, która będzie podstawą zapłaty wynagrodzenia podwykonawcy przez Wykonawcę wynagrodzenia dla podwykonawcy, przy czym termin zapłaty wynagrodzenia podwykonawcy nie może być dłuższy niż 30 dni od daty otrzymania faktury przez Wykonawcę;</w:t>
      </w:r>
    </w:p>
    <w:p w14:paraId="4CCA1AB8" w14:textId="77777777"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termin wykonania robót przez podwykonawcę; winien być zgodny z terminem wykonania przedmiotu umowy zawartej pomiędzy Zamawiającym a Wykonawcą, okres rękojmi i gwarancji; winien być nie krótszy niż okres rękojmi i gwarancji udzielonej Zamawiającemu przez Wykonawcę; okres rękojmi i gwarancji liczy się od daty odbioru końcowego przedmiotu umowy rozumianego jako data podpisania protokołu odbioru końcowego;</w:t>
      </w:r>
    </w:p>
    <w:p w14:paraId="006FD65F" w14:textId="77777777"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tryb wyłaniania i zatrudnienia dalszych podwykonawców, którzy legitymować się będą wiedzą, kwalifikacjami i doświadczeniem oraz sytuacją ekonomiczną i finansową wystarczającą do realizacji części zamówienia przewidzianej im do powierzenia;</w:t>
      </w:r>
    </w:p>
    <w:p w14:paraId="5D7F9F9A" w14:textId="77777777" w:rsidR="007B7C79" w:rsidRPr="00EC1ADE" w:rsidRDefault="007B7C79" w:rsidP="00D53860">
      <w:pPr>
        <w:pStyle w:val="Akapitzlist"/>
        <w:widowControl w:val="0"/>
        <w:numPr>
          <w:ilvl w:val="0"/>
          <w:numId w:val="39"/>
        </w:numPr>
        <w:shd w:val="clear" w:color="auto" w:fill="FFFFFF"/>
        <w:autoSpaceDE w:val="0"/>
        <w:autoSpaceDN w:val="0"/>
        <w:adjustRightInd w:val="0"/>
        <w:spacing w:before="120" w:after="0"/>
        <w:ind w:left="1134" w:hanging="567"/>
        <w:contextualSpacing w:val="0"/>
        <w:jc w:val="both"/>
        <w:rPr>
          <w:rFonts w:cs="Verdana"/>
          <w:sz w:val="20"/>
          <w:szCs w:val="20"/>
        </w:rPr>
      </w:pPr>
      <w:r w:rsidRPr="00EC1ADE">
        <w:rPr>
          <w:sz w:val="20"/>
          <w:szCs w:val="20"/>
        </w:rPr>
        <w:t>zobowiązanie Podwykonawcy/ dalszego Podwykonawcy, że osoby wykonujące prace na terenie budowy będą zatrudnione przez Wykonawcę lub Podwykonawców na podstawie przepisów prawa pracy. Obowiązek ten nie obejmuje osób wykonujących samodzielne funkcje techniczne w budownictwie</w:t>
      </w:r>
      <w:r w:rsidR="00C121D5" w:rsidRPr="00EC1ADE">
        <w:rPr>
          <w:sz w:val="20"/>
          <w:szCs w:val="20"/>
        </w:rPr>
        <w:t>;</w:t>
      </w:r>
    </w:p>
    <w:p w14:paraId="041AAD6B" w14:textId="77777777"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wysokość wynagrodzenia ryczałtowego dalszego podwykonawcy lub w przypadku wynagrodzenia kosztorysowego, zasady ustalania wynagrodzenia kosztorysowego oraz określenie maksymalnej wysokości zobowiązań podwykonawcy wobec dalszego podwykonawcy z tytułu umowy</w:t>
      </w:r>
      <w:r w:rsidR="00F03CF3" w:rsidRPr="00EC1ADE">
        <w:rPr>
          <w:sz w:val="20"/>
          <w:szCs w:val="20"/>
        </w:rPr>
        <w:t xml:space="preserve"> o </w:t>
      </w:r>
      <w:r w:rsidRPr="00EC1ADE">
        <w:rPr>
          <w:sz w:val="20"/>
          <w:szCs w:val="20"/>
        </w:rPr>
        <w:t xml:space="preserve">podwykonawstwo, zasady i terminy wystawienia faktury przez dalszego podwykonawcę, która będzie podstawą zapłaty wynagrodzenia dalszemu podwykonawcy przez podwykonawcę wynagrodzenia dla dalszego podwykonawcy, przy czym termin zapłaty wynagrodzenia dalszemu podwykonawcy nie może </w:t>
      </w:r>
      <w:r w:rsidRPr="00EC1ADE">
        <w:rPr>
          <w:sz w:val="20"/>
          <w:szCs w:val="20"/>
        </w:rPr>
        <w:lastRenderedPageBreak/>
        <w:t>być dłuższy niż 30 dni od dnia otrzymania faktury przez podwykonawcę, który powierzył dalszemu podwykonawcy część zamówienia;</w:t>
      </w:r>
    </w:p>
    <w:p w14:paraId="0E7B91FA" w14:textId="77777777"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wymaganą treść postanowień projektu umowy i umowy o podwykonawstwo zawieranej z dalszym podwykonawcą/dalszymi podwykonawcami, przy czym nie może ona być mniej korzystna dla podwykonawcy/dalszego podwykonawcy niż postanowienia niniejszej umowy;</w:t>
      </w:r>
    </w:p>
    <w:p w14:paraId="359BEED3" w14:textId="77777777"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uprawnienie Zamawiającego i Wykonawcy do zapłaty podwykonawcy i dalszym podwykonawcom wynagrodzenia;</w:t>
      </w:r>
    </w:p>
    <w:p w14:paraId="3A25E7AC" w14:textId="77777777" w:rsidR="00CD7834" w:rsidRPr="00EC1ADE" w:rsidRDefault="00CD7834" w:rsidP="005431CB">
      <w:pPr>
        <w:pStyle w:val="Akapitzlist"/>
        <w:numPr>
          <w:ilvl w:val="0"/>
          <w:numId w:val="39"/>
        </w:numPr>
        <w:spacing w:before="120" w:after="0"/>
        <w:ind w:left="1134" w:hanging="567"/>
        <w:contextualSpacing w:val="0"/>
        <w:jc w:val="both"/>
        <w:rPr>
          <w:sz w:val="20"/>
          <w:szCs w:val="20"/>
        </w:rPr>
      </w:pPr>
      <w:r w:rsidRPr="00EC1ADE">
        <w:rPr>
          <w:sz w:val="20"/>
          <w:szCs w:val="20"/>
        </w:rPr>
        <w:t>W razie wprowadzenia do umowy Wykonawcy z podwykonawcą klauzuli zakazującej dalszego podwykonawstwa postanowień zawartych w pkt 7-9 nie stosuje się jako bezprzedmiotowych.</w:t>
      </w:r>
    </w:p>
    <w:p w14:paraId="5B359536"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Zamawiający ma prawo nie wyrazić zgody na zawarcie umowy o podwykonawstwo z podwykonawcą wskazanym przez Wykonawcę, Podwykonawcę i w takim wypadku zgłasza pisemne zastrzeżenia do projektu umowy o podwykonawstwo na zasadach opisanych w ustawie Pzp oraz </w:t>
      </w:r>
      <w:r w:rsidR="003F3DBE" w:rsidRPr="00EC1ADE">
        <w:rPr>
          <w:sz w:val="20"/>
          <w:szCs w:val="20"/>
        </w:rPr>
        <w:t>SIWZ</w:t>
      </w:r>
      <w:r w:rsidRPr="00EC1ADE">
        <w:rPr>
          <w:sz w:val="20"/>
          <w:szCs w:val="20"/>
        </w:rPr>
        <w:t xml:space="preserve"> i umowie.</w:t>
      </w:r>
    </w:p>
    <w:p w14:paraId="31AA2FC1"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Projekt umowy o podwykonawstwo jak również umowa o podwykonawstwo nie może zawierać postanowień, które uzależniają dokonanie odbioru, wystawienie faktury czy uzyskanie przez podwykonawcę wynagrodzenia ustalonego w umowie oraz dokonania jego zapłaty od Wykonawcy od zapłaty Wykonawcy przez Zamawiającego wynagrodzenia obejmującego zakres robót wykonanych przez podwykonawcę. </w:t>
      </w:r>
    </w:p>
    <w:p w14:paraId="68F6D19B"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Zawarcie umowy o podwykonawstwo, której przedmiotem są roboty budowlane, może nastąpić wyłącznie po pisemnej akceptacji jej projektu przez Zamawiającego w te</w:t>
      </w:r>
      <w:r w:rsidR="005712C9" w:rsidRPr="00EC1ADE">
        <w:rPr>
          <w:sz w:val="20"/>
          <w:szCs w:val="20"/>
        </w:rPr>
        <w:t xml:space="preserve">rminie ustalonym w ustawie Pzp </w:t>
      </w:r>
      <w:r w:rsidRPr="00EC1ADE">
        <w:rPr>
          <w:sz w:val="20"/>
          <w:szCs w:val="20"/>
        </w:rPr>
        <w:t>oraz w niniejszej umowie, a przystąpienie do realizacji robót budowlanych przez podwykonawcę może nastąpić wyłącznie po pisemnej akceptacji Umowy o podwykonawstwo przez Zamawiającego.</w:t>
      </w:r>
    </w:p>
    <w:p w14:paraId="5FD426FC"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Wykonawca zobowiązany jest do przedłożenia Zamawiającemu projektu umowy o podwykonawstwo, której przedmiotem są roboty budowlane, wraz z zestawieniem ilości robót i ich wyceną oraz z częścią dokumentacji dotyczącej wykonania robót, które mają być </w:t>
      </w:r>
      <w:r w:rsidR="007719F5" w:rsidRPr="00EC1ADE">
        <w:rPr>
          <w:sz w:val="20"/>
          <w:szCs w:val="20"/>
        </w:rPr>
        <w:t xml:space="preserve">realizowane na podstawie umowy </w:t>
      </w:r>
      <w:r w:rsidRPr="00EC1ADE">
        <w:rPr>
          <w:sz w:val="20"/>
          <w:szCs w:val="20"/>
        </w:rPr>
        <w:t xml:space="preserve">o podwykonawstwo lub ze wskazaniem tej części dokumentacji, nie później niż 15 dni przed planowanym terminem jej zawarcia. </w:t>
      </w:r>
    </w:p>
    <w:p w14:paraId="68E87F2A"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Projekt umowy o podwykonawstwo, której przedmiotem są roboty budowlane, będzie uważany za zaakceptowany przez Zamawiającego, jeżeli Zamawiający w terminie 14 dni od dnia przedłożenia mu projektu umowy wraz z kompletem dokumentów wymienionych powyżej ni</w:t>
      </w:r>
      <w:r w:rsidR="005431CB" w:rsidRPr="00EC1ADE">
        <w:rPr>
          <w:sz w:val="20"/>
          <w:szCs w:val="20"/>
        </w:rPr>
        <w:t xml:space="preserve">e zgłosi na piśmie zastrzeżeń. </w:t>
      </w:r>
      <w:r w:rsidRPr="00EC1ADE">
        <w:rPr>
          <w:sz w:val="20"/>
          <w:szCs w:val="20"/>
        </w:rPr>
        <w:t>Za dzień przedłożenia projektu umowy przez Wykonawcę uznaje się dzień przedłożenia</w:t>
      </w:r>
      <w:r w:rsidR="005431CB" w:rsidRPr="00EC1ADE">
        <w:rPr>
          <w:sz w:val="20"/>
          <w:szCs w:val="20"/>
        </w:rPr>
        <w:t xml:space="preserve"> projektu umowy </w:t>
      </w:r>
      <w:r w:rsidRPr="00EC1ADE">
        <w:rPr>
          <w:sz w:val="20"/>
          <w:szCs w:val="20"/>
        </w:rPr>
        <w:t>o podwykonawstwo wraz z kompletem wymaganych dokumentów.</w:t>
      </w:r>
    </w:p>
    <w:p w14:paraId="3A63647F"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Zamawiający zgłosi</w:t>
      </w:r>
      <w:r w:rsidR="00015533" w:rsidRPr="00EC1ADE">
        <w:rPr>
          <w:sz w:val="20"/>
          <w:szCs w:val="20"/>
        </w:rPr>
        <w:t xml:space="preserve"> w terminie określonym w ust. 14</w:t>
      </w:r>
      <w:r w:rsidRPr="00EC1ADE">
        <w:rPr>
          <w:sz w:val="20"/>
          <w:szCs w:val="20"/>
        </w:rPr>
        <w:t xml:space="preserve"> pisemne </w:t>
      </w:r>
      <w:r w:rsidR="005431CB" w:rsidRPr="00EC1ADE">
        <w:rPr>
          <w:sz w:val="20"/>
          <w:szCs w:val="20"/>
        </w:rPr>
        <w:t xml:space="preserve">zastrzeżenia do projektu Umowy </w:t>
      </w:r>
      <w:r w:rsidRPr="00EC1ADE">
        <w:rPr>
          <w:sz w:val="20"/>
          <w:szCs w:val="20"/>
        </w:rPr>
        <w:t>o podwykonawstwo, której przedmiotem są roboty budowlane, w szczególności w następujących przypadkach:</w:t>
      </w:r>
    </w:p>
    <w:p w14:paraId="121327BE" w14:textId="77777777" w:rsidR="00CD7834" w:rsidRPr="00EC1ADE" w:rsidRDefault="00CD7834" w:rsidP="007F612D">
      <w:pPr>
        <w:pStyle w:val="Akapitzlist"/>
        <w:numPr>
          <w:ilvl w:val="0"/>
          <w:numId w:val="40"/>
        </w:numPr>
        <w:spacing w:before="120" w:after="0"/>
        <w:ind w:left="1134" w:hanging="425"/>
        <w:contextualSpacing w:val="0"/>
        <w:jc w:val="both"/>
        <w:rPr>
          <w:sz w:val="20"/>
          <w:szCs w:val="20"/>
        </w:rPr>
      </w:pPr>
      <w:r w:rsidRPr="00EC1ADE">
        <w:rPr>
          <w:sz w:val="20"/>
          <w:szCs w:val="20"/>
        </w:rPr>
        <w:t>niespełnienia przez projekt wymagań dotyczących Umowy o p</w:t>
      </w:r>
      <w:r w:rsidR="005431CB" w:rsidRPr="00EC1ADE">
        <w:rPr>
          <w:sz w:val="20"/>
          <w:szCs w:val="20"/>
        </w:rPr>
        <w:t xml:space="preserve">odwykonawstwo, w szczególności </w:t>
      </w:r>
      <w:r w:rsidRPr="00EC1ADE">
        <w:rPr>
          <w:sz w:val="20"/>
          <w:szCs w:val="20"/>
        </w:rPr>
        <w:t>w zakresie oznaczenia stron tej umowy, wartości wynagrodzenia z tytułu wykonania robót,</w:t>
      </w:r>
    </w:p>
    <w:p w14:paraId="03E86211" w14:textId="77777777" w:rsidR="00CD7834" w:rsidRPr="00EC1ADE" w:rsidRDefault="00CD7834" w:rsidP="007F612D">
      <w:pPr>
        <w:pStyle w:val="Akapitzlist"/>
        <w:numPr>
          <w:ilvl w:val="0"/>
          <w:numId w:val="40"/>
        </w:numPr>
        <w:spacing w:before="120" w:after="0"/>
        <w:ind w:left="1134" w:hanging="425"/>
        <w:contextualSpacing w:val="0"/>
        <w:jc w:val="both"/>
        <w:rPr>
          <w:sz w:val="20"/>
          <w:szCs w:val="20"/>
        </w:rPr>
      </w:pPr>
      <w:r w:rsidRPr="00EC1ADE">
        <w:rPr>
          <w:sz w:val="20"/>
          <w:szCs w:val="20"/>
        </w:rPr>
        <w:t>niezałączenia do projektu zestawień, dokumentów lub informacji, o k</w:t>
      </w:r>
      <w:r w:rsidR="007D0183" w:rsidRPr="00EC1ADE">
        <w:rPr>
          <w:sz w:val="20"/>
          <w:szCs w:val="20"/>
        </w:rPr>
        <w:t>tórych mowa w ust. 13</w:t>
      </w:r>
      <w:r w:rsidRPr="00EC1ADE">
        <w:rPr>
          <w:sz w:val="20"/>
          <w:szCs w:val="20"/>
        </w:rPr>
        <w:t>,</w:t>
      </w:r>
    </w:p>
    <w:p w14:paraId="0506E8F1" w14:textId="77777777" w:rsidR="00CD7834" w:rsidRPr="00EC1ADE" w:rsidRDefault="00CD7834" w:rsidP="007F612D">
      <w:pPr>
        <w:pStyle w:val="Akapitzlist"/>
        <w:numPr>
          <w:ilvl w:val="0"/>
          <w:numId w:val="40"/>
        </w:numPr>
        <w:spacing w:before="120" w:after="0"/>
        <w:ind w:left="1134" w:hanging="425"/>
        <w:contextualSpacing w:val="0"/>
        <w:jc w:val="both"/>
        <w:rPr>
          <w:sz w:val="20"/>
          <w:szCs w:val="20"/>
        </w:rPr>
      </w:pPr>
      <w:r w:rsidRPr="00EC1ADE">
        <w:rPr>
          <w:sz w:val="20"/>
          <w:szCs w:val="20"/>
        </w:rPr>
        <w:t>niespełnienia przez podwykonawcę warunków określonych dla podwykonawc</w:t>
      </w:r>
      <w:r w:rsidR="00397635" w:rsidRPr="00EC1ADE">
        <w:rPr>
          <w:sz w:val="20"/>
          <w:szCs w:val="20"/>
        </w:rPr>
        <w:t>ów,</w:t>
      </w:r>
    </w:p>
    <w:p w14:paraId="752312F4" w14:textId="77777777" w:rsidR="00CD7834" w:rsidRPr="00EC1ADE" w:rsidRDefault="00CD7834" w:rsidP="007F612D">
      <w:pPr>
        <w:pStyle w:val="Akapitzlist"/>
        <w:numPr>
          <w:ilvl w:val="0"/>
          <w:numId w:val="40"/>
        </w:numPr>
        <w:spacing w:before="120" w:after="0"/>
        <w:ind w:left="1134" w:hanging="425"/>
        <w:contextualSpacing w:val="0"/>
        <w:jc w:val="both"/>
        <w:rPr>
          <w:sz w:val="20"/>
          <w:szCs w:val="20"/>
        </w:rPr>
      </w:pPr>
      <w:r w:rsidRPr="00EC1ADE">
        <w:rPr>
          <w:sz w:val="20"/>
          <w:szCs w:val="20"/>
        </w:rPr>
        <w:t>określenia terminu zapłaty wynagrodzenia dłuższego niż 30 dni od doręczenia Wykonawcy, Podwykonawcy lub dalszemu podwykonawcy faktury lub rachunku za wykonane roboty budowlane,</w:t>
      </w:r>
    </w:p>
    <w:p w14:paraId="5D9B1DB0" w14:textId="77777777" w:rsidR="00CD7834" w:rsidRPr="00EC1ADE" w:rsidRDefault="00CD7834" w:rsidP="007F612D">
      <w:pPr>
        <w:pStyle w:val="Akapitzlist"/>
        <w:numPr>
          <w:ilvl w:val="0"/>
          <w:numId w:val="40"/>
        </w:numPr>
        <w:spacing w:before="120" w:after="0"/>
        <w:ind w:left="1134" w:hanging="425"/>
        <w:contextualSpacing w:val="0"/>
        <w:jc w:val="both"/>
        <w:rPr>
          <w:sz w:val="20"/>
          <w:szCs w:val="20"/>
        </w:rPr>
      </w:pPr>
      <w:r w:rsidRPr="00EC1ADE">
        <w:rPr>
          <w:sz w:val="20"/>
          <w:szCs w:val="20"/>
        </w:rPr>
        <w:t>gdy wynagrodzenie za wykonanie robót budowlanych powierzanych do wykonania podwykonawcy lub dalszemu podwyko</w:t>
      </w:r>
      <w:r w:rsidR="00397635" w:rsidRPr="00EC1ADE">
        <w:rPr>
          <w:sz w:val="20"/>
          <w:szCs w:val="20"/>
        </w:rPr>
        <w:t>nawcy przekroczy wartość Umowy,</w:t>
      </w:r>
    </w:p>
    <w:p w14:paraId="22CEDD4E" w14:textId="77777777" w:rsidR="00CD7834" w:rsidRPr="00EC1ADE" w:rsidRDefault="00CD7834" w:rsidP="007F612D">
      <w:pPr>
        <w:pStyle w:val="Akapitzlist"/>
        <w:numPr>
          <w:ilvl w:val="0"/>
          <w:numId w:val="40"/>
        </w:numPr>
        <w:spacing w:before="120" w:after="0"/>
        <w:ind w:left="1134" w:hanging="425"/>
        <w:contextualSpacing w:val="0"/>
        <w:jc w:val="both"/>
        <w:rPr>
          <w:sz w:val="20"/>
          <w:szCs w:val="20"/>
        </w:rPr>
      </w:pPr>
      <w:r w:rsidRPr="00EC1ADE">
        <w:rPr>
          <w:sz w:val="20"/>
          <w:szCs w:val="20"/>
        </w:rPr>
        <w:t xml:space="preserve">zamieszczenia w projekcie postanowień uzależniających uzyskanie przez podwykonawcę płatności od Wykonawcy od zapłaty Wykonawcy przez Zamawiającego wynagrodzenia obejmującego zakres robót </w:t>
      </w:r>
      <w:r w:rsidR="00397635" w:rsidRPr="00EC1ADE">
        <w:rPr>
          <w:sz w:val="20"/>
          <w:szCs w:val="20"/>
        </w:rPr>
        <w:t>wykonanych przez podwykonawcę,</w:t>
      </w:r>
    </w:p>
    <w:p w14:paraId="750CB02E" w14:textId="77777777" w:rsidR="00CD7834" w:rsidRPr="00EC1ADE" w:rsidRDefault="00CD7834" w:rsidP="007F612D">
      <w:pPr>
        <w:pStyle w:val="Akapitzlist"/>
        <w:numPr>
          <w:ilvl w:val="0"/>
          <w:numId w:val="40"/>
        </w:numPr>
        <w:spacing w:before="120" w:after="0"/>
        <w:ind w:left="1134" w:hanging="425"/>
        <w:contextualSpacing w:val="0"/>
        <w:jc w:val="both"/>
        <w:rPr>
          <w:sz w:val="20"/>
          <w:szCs w:val="20"/>
        </w:rPr>
      </w:pPr>
      <w:r w:rsidRPr="00EC1ADE">
        <w:rPr>
          <w:sz w:val="20"/>
          <w:szCs w:val="20"/>
        </w:rPr>
        <w:t xml:space="preserve">gdy termin realizacji robót budowlanych określonych projektem jest </w:t>
      </w:r>
      <w:r w:rsidR="00397635" w:rsidRPr="00EC1ADE">
        <w:rPr>
          <w:sz w:val="20"/>
          <w:szCs w:val="20"/>
        </w:rPr>
        <w:t>dłuższy niż przewidywany Umową,</w:t>
      </w:r>
    </w:p>
    <w:p w14:paraId="02CFD36B" w14:textId="77777777" w:rsidR="00CD7834" w:rsidRPr="00EC1ADE" w:rsidRDefault="00CD7834" w:rsidP="007F612D">
      <w:pPr>
        <w:pStyle w:val="Akapitzlist"/>
        <w:numPr>
          <w:ilvl w:val="0"/>
          <w:numId w:val="40"/>
        </w:numPr>
        <w:spacing w:before="120" w:after="0"/>
        <w:ind w:left="1134" w:hanging="425"/>
        <w:contextualSpacing w:val="0"/>
        <w:jc w:val="both"/>
        <w:rPr>
          <w:sz w:val="20"/>
          <w:szCs w:val="20"/>
        </w:rPr>
      </w:pPr>
      <w:r w:rsidRPr="00EC1ADE">
        <w:rPr>
          <w:sz w:val="20"/>
          <w:szCs w:val="20"/>
        </w:rPr>
        <w:lastRenderedPageBreak/>
        <w:t>gdy projekt zawiera postanowienia dotyczące sposobu rozliczeń za wykonane roboty uniemożliwiającego rozliczenie tych robót pomiędzy Zamawiającym a Wykonawcą na podstawie Umowy.</w:t>
      </w:r>
    </w:p>
    <w:p w14:paraId="79EE6956"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W przypadku zgłoszenia przez Zamawiającego zastrzeżeń do p</w:t>
      </w:r>
      <w:r w:rsidR="00F45F4A" w:rsidRPr="00EC1ADE">
        <w:rPr>
          <w:sz w:val="20"/>
          <w:szCs w:val="20"/>
        </w:rPr>
        <w:t xml:space="preserve">rojektu umowy o podwykonawstwo </w:t>
      </w:r>
      <w:r w:rsidRPr="00EC1ADE">
        <w:rPr>
          <w:sz w:val="20"/>
          <w:szCs w:val="20"/>
        </w:rPr>
        <w:t>w terminie określonym w ust. 1</w:t>
      </w:r>
      <w:r w:rsidR="005712C9" w:rsidRPr="00EC1ADE">
        <w:rPr>
          <w:sz w:val="20"/>
          <w:szCs w:val="20"/>
        </w:rPr>
        <w:t>4</w:t>
      </w:r>
      <w:r w:rsidRPr="00EC1ADE">
        <w:rPr>
          <w:sz w:val="20"/>
          <w:szCs w:val="20"/>
        </w:rPr>
        <w:t>, Wykonawca może prze</w:t>
      </w:r>
      <w:r w:rsidR="00F45F4A" w:rsidRPr="00EC1ADE">
        <w:rPr>
          <w:sz w:val="20"/>
          <w:szCs w:val="20"/>
        </w:rPr>
        <w:t xml:space="preserve">dłożyć zmieniony projekt umowy </w:t>
      </w:r>
      <w:r w:rsidRPr="00EC1ADE">
        <w:rPr>
          <w:sz w:val="20"/>
          <w:szCs w:val="20"/>
        </w:rPr>
        <w:t>o podwykonawstwo, uwzględniający w całości zastrzeżenia Zamawiającego. W takim przypadku termin do zgłoszenia zastrzeżeń przez Zamawiającego rozpoczyna bieg na nowo.</w:t>
      </w:r>
    </w:p>
    <w:p w14:paraId="4A4C14A9"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Po pisemnej akceptacji projektu umowy o podwykonawstwo, której przedmiotem są roboty budowlane lub po upływie terminu na zgłoszenie przez Zamawiającego pisemnych zastrzeżeń do tego projektu, Wykonawca, podwykonawca lub dalszy podwykonawca przedłoży Zamawiającemu poświadczoną przez siebie za zgodność z oryginałem kopię umowy o podwykonawstwo w terminie 7 dni od dnia zawarcia tej umowy. W przypadku, gdy zamówienie publiczne zostało udzielone Wykonawcom, którzy wspólnie ubiegali się o jego udzielenie (Konsorcjum) i wspólnie występują w niniejsze</w:t>
      </w:r>
      <w:r w:rsidR="006D6071" w:rsidRPr="00EC1ADE">
        <w:rPr>
          <w:sz w:val="20"/>
          <w:szCs w:val="20"/>
        </w:rPr>
        <w:t xml:space="preserve">j Umowie jako Wykonawca, umowa </w:t>
      </w:r>
      <w:r w:rsidRPr="00EC1ADE">
        <w:rPr>
          <w:sz w:val="20"/>
          <w:szCs w:val="20"/>
        </w:rPr>
        <w:t xml:space="preserve">o podwykonawstwo winna być zawarta z wszystkimi członkami Konsorcjum, a nie tylko z jednym lub niektórymi z nich. </w:t>
      </w:r>
    </w:p>
    <w:p w14:paraId="63C17115"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Zamawiający zgłosi pisemny sprzeciw do przedłożonej Umowy o podwykonawstwo, której przedmiotem są roboty budowlane, w terminie 14 dni od jej przedłożenia w przypadkach nieuwzględnienia w całości zast</w:t>
      </w:r>
      <w:r w:rsidR="00015533" w:rsidRPr="00EC1ADE">
        <w:rPr>
          <w:sz w:val="20"/>
          <w:szCs w:val="20"/>
        </w:rPr>
        <w:t>rzeżeń, o których mowa w ust. 15</w:t>
      </w:r>
      <w:r w:rsidRPr="00EC1ADE">
        <w:rPr>
          <w:sz w:val="20"/>
          <w:szCs w:val="20"/>
        </w:rPr>
        <w:t xml:space="preserve">. </w:t>
      </w:r>
    </w:p>
    <w:p w14:paraId="0F1C1CBB"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Umowa o podwykonawstwo, której przedmiotem są roboty budowlane, będzie uważana za zaakceptowaną przez Zamawiającego, jeżeli Zamawiający w terminie 14 dni od dnia przedłożenia kopii tej umowy nie zgłosi do niej na piśmie sprzeciwu. </w:t>
      </w:r>
    </w:p>
    <w:p w14:paraId="4486ED34"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Wykonawca może zawrzeć umowę z podwykonawcą wyłącznie w formie pisemnej i w brzmieniu zgodnym z projektem zaakceptowanym przez Zamawiającego. Niedotrzymanie tego warunku jest równoznaczne z brakiem zgody Zamawiającego na zawarcie umowy o podwykonawstwo.</w:t>
      </w:r>
    </w:p>
    <w:p w14:paraId="0746B15F" w14:textId="7BC1DD10" w:rsidR="00CD7834" w:rsidRPr="00EC1ADE" w:rsidRDefault="00CD7834" w:rsidP="00CD7834">
      <w:pPr>
        <w:numPr>
          <w:ilvl w:val="0"/>
          <w:numId w:val="36"/>
        </w:numPr>
        <w:spacing w:before="120" w:after="0"/>
        <w:ind w:left="567" w:hanging="567"/>
        <w:jc w:val="both"/>
        <w:rPr>
          <w:sz w:val="20"/>
          <w:szCs w:val="20"/>
        </w:rPr>
      </w:pPr>
      <w:r w:rsidRPr="00EC1ADE">
        <w:rPr>
          <w:sz w:val="20"/>
          <w:szCs w:val="20"/>
        </w:rPr>
        <w:t>Wykonawca, podwykonawca, lub dalszy podwykonawca, przedkłada Zamawiającemu poświadczoną przez siebie za zgodność z oryginałem kopię Umowy o podwykonawstwo, której przedmiotem są dostawy lub usługi, w terminie 7 dni od dnia jej zawarcia, z wyłączeniem Umów o podwykonaws</w:t>
      </w:r>
      <w:r w:rsidR="001B5373" w:rsidRPr="00EC1ADE">
        <w:rPr>
          <w:sz w:val="20"/>
          <w:szCs w:val="20"/>
        </w:rPr>
        <w:t xml:space="preserve">two o wartości mniejszej </w:t>
      </w:r>
      <w:r w:rsidR="001B5373" w:rsidRPr="00EC1ADE">
        <w:rPr>
          <w:b/>
          <w:color w:val="0070C0"/>
          <w:sz w:val="20"/>
          <w:szCs w:val="20"/>
          <w:u w:val="single"/>
        </w:rPr>
        <w:t>niż 0,</w:t>
      </w:r>
      <w:r w:rsidR="008C10F2">
        <w:rPr>
          <w:b/>
          <w:color w:val="0070C0"/>
          <w:sz w:val="20"/>
          <w:szCs w:val="20"/>
          <w:u w:val="single"/>
        </w:rPr>
        <w:t>5</w:t>
      </w:r>
      <w:r w:rsidRPr="00EC1ADE">
        <w:rPr>
          <w:b/>
          <w:color w:val="0070C0"/>
          <w:sz w:val="20"/>
          <w:szCs w:val="20"/>
          <w:u w:val="single"/>
        </w:rPr>
        <w:t xml:space="preserve"> %</w:t>
      </w:r>
      <w:r w:rsidRPr="00EC1ADE">
        <w:rPr>
          <w:sz w:val="20"/>
          <w:szCs w:val="20"/>
        </w:rPr>
        <w:t xml:space="preserve"> wartości niniejszej </w:t>
      </w:r>
      <w:r w:rsidR="001B5373" w:rsidRPr="00EC1ADE">
        <w:rPr>
          <w:sz w:val="20"/>
          <w:szCs w:val="20"/>
        </w:rPr>
        <w:t>Umowy</w:t>
      </w:r>
      <w:r w:rsidRPr="00EC1ADE">
        <w:rPr>
          <w:sz w:val="20"/>
          <w:szCs w:val="20"/>
        </w:rPr>
        <w:t xml:space="preserve">, </w:t>
      </w:r>
      <w:r w:rsidR="00142A39" w:rsidRPr="00EC1ADE">
        <w:rPr>
          <w:sz w:val="20"/>
          <w:szCs w:val="20"/>
        </w:rPr>
        <w:t xml:space="preserve">oraz Umów o podwykonawstwo, których </w:t>
      </w:r>
      <w:r w:rsidR="00BD049B" w:rsidRPr="00EC1ADE">
        <w:rPr>
          <w:sz w:val="20"/>
          <w:szCs w:val="20"/>
        </w:rPr>
        <w:t>przedmiot został wskazany w SIWZ</w:t>
      </w:r>
      <w:r w:rsidR="00142A39" w:rsidRPr="00EC1ADE">
        <w:rPr>
          <w:sz w:val="20"/>
          <w:szCs w:val="20"/>
        </w:rPr>
        <w:t xml:space="preserve"> jako niepodlegający temu obowiązkowi, </w:t>
      </w:r>
      <w:r w:rsidRPr="00EC1ADE">
        <w:rPr>
          <w:sz w:val="20"/>
          <w:szCs w:val="20"/>
        </w:rPr>
        <w:t xml:space="preserve">przy czym wyłączenie nie dotyczy Umów o podwykonawstwo o wartości większej niż </w:t>
      </w:r>
      <w:r w:rsidR="004759EB">
        <w:rPr>
          <w:b/>
          <w:color w:val="0070C0"/>
          <w:sz w:val="20"/>
          <w:szCs w:val="20"/>
          <w:u w:val="single"/>
        </w:rPr>
        <w:t>15</w:t>
      </w:r>
      <w:r w:rsidRPr="00EC1ADE">
        <w:rPr>
          <w:b/>
          <w:color w:val="0070C0"/>
          <w:sz w:val="20"/>
          <w:szCs w:val="20"/>
          <w:u w:val="single"/>
        </w:rPr>
        <w:t>.000 zł.</w:t>
      </w:r>
    </w:p>
    <w:p w14:paraId="3E0F35F2"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Wykonawca ma obowiązek doprowadzenia do zmiany Umowy o podwykonawstwo </w:t>
      </w:r>
      <w:r w:rsidR="000F0642" w:rsidRPr="00EC1ADE">
        <w:rPr>
          <w:sz w:val="20"/>
          <w:szCs w:val="20"/>
        </w:rPr>
        <w:t>w przypadku określonym w ust. 18</w:t>
      </w:r>
      <w:r w:rsidRPr="00EC1ADE">
        <w:rPr>
          <w:sz w:val="20"/>
          <w:szCs w:val="20"/>
        </w:rPr>
        <w:t xml:space="preserve"> oraz na wezwanie Zamawiającego </w:t>
      </w:r>
      <w:r w:rsidR="007719F5" w:rsidRPr="00EC1ADE">
        <w:rPr>
          <w:sz w:val="20"/>
          <w:szCs w:val="20"/>
        </w:rPr>
        <w:t xml:space="preserve">w przypadku przedłożenia Umowy </w:t>
      </w:r>
      <w:r w:rsidRPr="00EC1ADE">
        <w:rPr>
          <w:sz w:val="20"/>
          <w:szCs w:val="20"/>
        </w:rPr>
        <w:t>o podwykonawstwo, o której mowa w ust. 2</w:t>
      </w:r>
      <w:r w:rsidR="006E7AEF" w:rsidRPr="00EC1ADE">
        <w:rPr>
          <w:sz w:val="20"/>
          <w:szCs w:val="20"/>
        </w:rPr>
        <w:t>1</w:t>
      </w:r>
      <w:r w:rsidRPr="00EC1ADE">
        <w:rPr>
          <w:sz w:val="20"/>
          <w:szCs w:val="20"/>
        </w:rPr>
        <w:t xml:space="preserve">, zawierającej termin zapłaty wynagrodzenia dłuższy niż 30 dni od dnia doręczenia faktury lub rachunku. Wykonawca nie może polecić podwykonawcy realizacji przedmiotu Umowy o podwykonawstwo w przypadku braku jej pisemnej akceptacji przez Zamawiającego. </w:t>
      </w:r>
    </w:p>
    <w:p w14:paraId="689553BD"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Wykonawca odpowiada wobec Zamawiającego za spójn</w:t>
      </w:r>
      <w:r w:rsidR="007719F5" w:rsidRPr="00EC1ADE">
        <w:rPr>
          <w:sz w:val="20"/>
          <w:szCs w:val="20"/>
        </w:rPr>
        <w:t xml:space="preserve">ość postanowień umowy zawartej </w:t>
      </w:r>
      <w:r w:rsidRPr="00EC1ADE">
        <w:rPr>
          <w:sz w:val="20"/>
          <w:szCs w:val="20"/>
        </w:rPr>
        <w:t xml:space="preserve">z podwykonawcą z niniejszą umową i ponosi ryzyko zaistniałych niezgodności. Strony stwierdzają, że zgoda Zamawiającego na zawarcie umowy z podwykonawcą nie zwalnia Wykonawcy z odpowiedzialności wobec Zamawiającego. </w:t>
      </w:r>
    </w:p>
    <w:p w14:paraId="43BA56CC"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Wykonawca przedłoży, wraz z kopią Umowy o podwyko</w:t>
      </w:r>
      <w:r w:rsidR="00CB3099" w:rsidRPr="00EC1ADE">
        <w:rPr>
          <w:sz w:val="20"/>
          <w:szCs w:val="20"/>
        </w:rPr>
        <w:t>nawstwo, o której mowa w ust. 17</w:t>
      </w:r>
      <w:r w:rsidRPr="00EC1ADE">
        <w:rPr>
          <w:sz w:val="20"/>
          <w:szCs w:val="20"/>
        </w:rPr>
        <w:t xml:space="preserve"> i 2</w:t>
      </w:r>
      <w:r w:rsidR="00CB3099" w:rsidRPr="00EC1ADE">
        <w:rPr>
          <w:sz w:val="20"/>
          <w:szCs w:val="20"/>
        </w:rPr>
        <w:t>1</w:t>
      </w:r>
      <w:r w:rsidRPr="00EC1ADE">
        <w:rPr>
          <w:sz w:val="20"/>
          <w:szCs w:val="20"/>
        </w:rPr>
        <w:t xml:space="preserve">, właściwy dokument potwierdzający uprawnienia do reprezentacji osób zawierających umowę w imieniu podwykonawcy. </w:t>
      </w:r>
    </w:p>
    <w:p w14:paraId="5EA0A17B"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Powierzenie realizacji części zamówienia innemu podwykonawcy niż ten, z którym została zawarta zaakceptowana przez Zamawiającego umowa o podwykonawstwo, lub zmiana zakresu zadań określonych tą umową wymaga ponownej akceptacji Zamawiającego w trybie określonym w ust. </w:t>
      </w:r>
      <w:r w:rsidR="00CB3099" w:rsidRPr="00EC1ADE">
        <w:rPr>
          <w:sz w:val="20"/>
          <w:szCs w:val="20"/>
        </w:rPr>
        <w:t>4</w:t>
      </w:r>
      <w:r w:rsidRPr="00EC1ADE">
        <w:rPr>
          <w:sz w:val="20"/>
          <w:szCs w:val="20"/>
        </w:rPr>
        <w:t xml:space="preserve"> – 2</w:t>
      </w:r>
      <w:r w:rsidR="00CB3099" w:rsidRPr="00EC1ADE">
        <w:rPr>
          <w:sz w:val="20"/>
          <w:szCs w:val="20"/>
        </w:rPr>
        <w:t>4</w:t>
      </w:r>
      <w:r w:rsidRPr="00EC1ADE">
        <w:rPr>
          <w:sz w:val="20"/>
          <w:szCs w:val="20"/>
        </w:rPr>
        <w:t xml:space="preserve">. </w:t>
      </w:r>
    </w:p>
    <w:p w14:paraId="535FCF90"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Do zmian umów o podwykonawstwo stosuje się zasady określone </w:t>
      </w:r>
      <w:r w:rsidR="00CB3099" w:rsidRPr="00EC1ADE">
        <w:rPr>
          <w:sz w:val="20"/>
          <w:szCs w:val="20"/>
        </w:rPr>
        <w:t>w ust. 4 – 24</w:t>
      </w:r>
      <w:r w:rsidRPr="00EC1ADE">
        <w:rPr>
          <w:sz w:val="20"/>
          <w:szCs w:val="20"/>
        </w:rPr>
        <w:t>.</w:t>
      </w:r>
    </w:p>
    <w:p w14:paraId="1DAAA606"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lastRenderedPageBreak/>
        <w:t xml:space="preserve">Zamawiający może żądać od Wykonawcy zmiany albo odsunięcia podwykonawcy w sposób stały lub czasowy, jeżeli sprzęt techniczny, osoby i kwalifikacje, którymi dysponuje podwykonawca, nie spełniają warunków lub wymagań dotyczących podwykonawstwa (wykonania części zamówienia powierzonego podwykonawcy), określonych w postępowaniu o udzielenie zamówienia publicznego, nie dają rękojmi należytego wykonania powierzonych podwykonawcy robót budowlanych lub dotrzymania terminów realizacji tych robót, a także w przypadku niewykonania lub nienależytego wykonania przez podwykonawcę części przedmiotu umowy. Wykonawca zobowiązany jest stosownie do zaistniałych okoliczności bezzwłocznie rozwiązać lub zmienić umowę zawartą z podwykonawcą. W sytuacji powyższej Wykonawca realizuje roboty samodzielnie lub powierza je z zachowaniem trybu określonego w ust. </w:t>
      </w:r>
      <w:r w:rsidR="00F9731D" w:rsidRPr="00EC1ADE">
        <w:rPr>
          <w:sz w:val="20"/>
          <w:szCs w:val="20"/>
        </w:rPr>
        <w:t>4</w:t>
      </w:r>
      <w:r w:rsidRPr="00EC1ADE">
        <w:rPr>
          <w:sz w:val="20"/>
          <w:szCs w:val="20"/>
        </w:rPr>
        <w:t>-2</w:t>
      </w:r>
      <w:r w:rsidR="00F9731D" w:rsidRPr="00EC1ADE">
        <w:rPr>
          <w:sz w:val="20"/>
          <w:szCs w:val="20"/>
        </w:rPr>
        <w:t>4</w:t>
      </w:r>
      <w:r w:rsidR="008D6B1E" w:rsidRPr="00EC1ADE">
        <w:rPr>
          <w:sz w:val="20"/>
          <w:szCs w:val="20"/>
        </w:rPr>
        <w:t xml:space="preserve"> innemu podwykonawcy.</w:t>
      </w:r>
    </w:p>
    <w:p w14:paraId="36AFFE6F"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W przypadku zawarcia umowy o podwykonawstwo, Wykonawca jest zobowiązany do dokonania zapłaty we własnym zakresie wynagrodzenia należnego podwykonawcy z zachowaniem terminów określonych tą umową. </w:t>
      </w:r>
    </w:p>
    <w:p w14:paraId="18C0C264"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Po zakończeniu wykonywania prac przez danego podwykonawcę Wykonawca przekaże Zamawiającemu oświadczenie końcowe podwykonawcy (zał. nr 1</w:t>
      </w:r>
      <w:r w:rsidR="00F41BC4" w:rsidRPr="00EC1ADE">
        <w:rPr>
          <w:sz w:val="20"/>
          <w:szCs w:val="20"/>
        </w:rPr>
        <w:t xml:space="preserve"> do umowy</w:t>
      </w:r>
      <w:r w:rsidRPr="00EC1ADE">
        <w:rPr>
          <w:sz w:val="20"/>
          <w:szCs w:val="20"/>
        </w:rPr>
        <w:t xml:space="preserve">). Oświadczenie będzie dołączone na co najmniej trzy dni przed upływem terminu płatności należnej Wykonawcy ze strony Zamawiającego, w przeciwnym wypadku termin płatności dla Wykonawcy zostanie wydłużony odpowiednio od 1 do 3 dni bez naliczania odsetek za opóźnienie. </w:t>
      </w:r>
    </w:p>
    <w:p w14:paraId="35EE368B"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Jeżeli w terminie określonym w zaakceptowanej przez Zamawiającego umowie o podwykonawstwo, Wykonawca, podwykonawca lub dalszy podwykonawca nie zapłaci wymagalnego wynagrodzenia przysługującego podwykonawcy, podwykonawca może zwrócić się na piśmie z żądaniem zapłaty należnego wynagrodzenia bezpośrednio do Zamawiającego, przedstawiając dokumenty potwierdzające zasadność zgłoszonego żądania. Żądanie bezpośredniej zapłaty od Zamawiającego może obejmować wyłącznie należności, które powstały po akceptacji przez Zamawiającego umowy o podwykonawstwo. </w:t>
      </w:r>
    </w:p>
    <w:p w14:paraId="0EAF3F87"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Przed dokonaniem bezpośredniej zapłaty na</w:t>
      </w:r>
      <w:r w:rsidR="00C20D1F" w:rsidRPr="00EC1ADE">
        <w:rPr>
          <w:sz w:val="20"/>
          <w:szCs w:val="20"/>
        </w:rPr>
        <w:t xml:space="preserve"> żądanie, o którym mowa w ust. 30</w:t>
      </w:r>
      <w:r w:rsidRPr="00EC1ADE">
        <w:rPr>
          <w:sz w:val="20"/>
          <w:szCs w:val="20"/>
        </w:rPr>
        <w:t>, Zamawiający wezwie Wykonawcę do zgłoszenia pisemnych uwag dotyczących zasadności bezpośredniej zapłaty wynagrodzenia podwykonawcy lub dalszemu podwykonawcy i poinformuje Wykonawcę o terminie zgłoszenia uwag, nie krótszym niż 7 dni od dnia doręczenia tej informacji.</w:t>
      </w:r>
    </w:p>
    <w:p w14:paraId="7424C707"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W przypadku zgłoszenia przez Wykonawcę uwag, o których mowa w ust. 3</w:t>
      </w:r>
      <w:r w:rsidR="00C20D1F" w:rsidRPr="00EC1ADE">
        <w:rPr>
          <w:sz w:val="20"/>
          <w:szCs w:val="20"/>
        </w:rPr>
        <w:t>1</w:t>
      </w:r>
      <w:r w:rsidRPr="00EC1ADE">
        <w:rPr>
          <w:sz w:val="20"/>
          <w:szCs w:val="20"/>
        </w:rPr>
        <w:t>, podważających zasadność bezpośredniej zapłaty, Zamawiający może:</w:t>
      </w:r>
    </w:p>
    <w:p w14:paraId="41F43F18" w14:textId="77777777" w:rsidR="00CD7834" w:rsidRPr="00EC1ADE" w:rsidRDefault="00CD7834" w:rsidP="007F612D">
      <w:pPr>
        <w:pStyle w:val="Akapitzlist"/>
        <w:numPr>
          <w:ilvl w:val="0"/>
          <w:numId w:val="41"/>
        </w:numPr>
        <w:spacing w:before="120" w:after="0"/>
        <w:ind w:left="1134" w:hanging="425"/>
        <w:contextualSpacing w:val="0"/>
        <w:jc w:val="both"/>
        <w:rPr>
          <w:sz w:val="20"/>
          <w:szCs w:val="20"/>
        </w:rPr>
      </w:pPr>
      <w:r w:rsidRPr="00EC1ADE">
        <w:rPr>
          <w:sz w:val="20"/>
          <w:szCs w:val="20"/>
        </w:rPr>
        <w:t xml:space="preserve">nie dokonać bezpośredniej zapłaty wynagrodzenia podwykonawcy lub dalszemu podwykonawcy, jeżeli Wykonawca wykaże niezasadność takiej zapłaty, </w:t>
      </w:r>
    </w:p>
    <w:p w14:paraId="522556C1" w14:textId="77777777" w:rsidR="00CD7834" w:rsidRPr="00EC1ADE" w:rsidRDefault="00CD7834" w:rsidP="007F612D">
      <w:pPr>
        <w:pStyle w:val="Akapitzlist"/>
        <w:numPr>
          <w:ilvl w:val="0"/>
          <w:numId w:val="41"/>
        </w:numPr>
        <w:spacing w:before="120" w:after="0"/>
        <w:ind w:left="1134" w:hanging="425"/>
        <w:contextualSpacing w:val="0"/>
        <w:jc w:val="both"/>
        <w:rPr>
          <w:sz w:val="20"/>
          <w:szCs w:val="20"/>
        </w:rPr>
      </w:pPr>
      <w:r w:rsidRPr="00EC1ADE">
        <w:rPr>
          <w:sz w:val="20"/>
          <w:szCs w:val="20"/>
        </w:rPr>
        <w:t>złożyć do depozytu sądowego kwotę potrzebną na pokrycie wynagrodzenia podwykonawcy lub dalszego podwykonawcy w przypadku zaistnienia zasadniczej wątpliwości Zamawiającego co do wysokości kwoty należnej zapłaty lub podmiot</w:t>
      </w:r>
      <w:r w:rsidR="00737120" w:rsidRPr="00EC1ADE">
        <w:rPr>
          <w:sz w:val="20"/>
          <w:szCs w:val="20"/>
        </w:rPr>
        <w:t>u, któremu płatność się należy,</w:t>
      </w:r>
    </w:p>
    <w:p w14:paraId="7D7E1E8C" w14:textId="77777777" w:rsidR="00CD7834" w:rsidRPr="00EC1ADE" w:rsidRDefault="00CD7834" w:rsidP="007F612D">
      <w:pPr>
        <w:pStyle w:val="Akapitzlist"/>
        <w:numPr>
          <w:ilvl w:val="0"/>
          <w:numId w:val="41"/>
        </w:numPr>
        <w:spacing w:before="120" w:after="0"/>
        <w:ind w:left="1134" w:hanging="425"/>
        <w:contextualSpacing w:val="0"/>
        <w:jc w:val="both"/>
        <w:rPr>
          <w:sz w:val="20"/>
          <w:szCs w:val="20"/>
        </w:rPr>
      </w:pPr>
      <w:r w:rsidRPr="00EC1ADE">
        <w:rPr>
          <w:sz w:val="20"/>
          <w:szCs w:val="20"/>
        </w:rPr>
        <w:t xml:space="preserve">dokonać bezpośredniej zapłaty wynagrodzenia podwykonawcy lub dalszemu podwykonawcy, jeżeli podwykonawca lub dalszy podwykonawca wykaże zasadność takiej zapłaty. </w:t>
      </w:r>
    </w:p>
    <w:p w14:paraId="6A66EB66"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Zamawiający zapłaci podwykonawcy/dalszemu podwykonawcy należne mu wymagalne wynagrodzenie określone w umowie o podwykonawstwo i będące przedmiotem </w:t>
      </w:r>
      <w:r w:rsidR="00DB78AD" w:rsidRPr="00EC1ADE">
        <w:rPr>
          <w:sz w:val="20"/>
          <w:szCs w:val="20"/>
        </w:rPr>
        <w:t>żądania, o którym mowa w ust. 30</w:t>
      </w:r>
      <w:r w:rsidRPr="00EC1ADE">
        <w:rPr>
          <w:sz w:val="20"/>
          <w:szCs w:val="20"/>
        </w:rPr>
        <w:t>, jeżeli podwykonawca udokumentuje jego zasadność fakturą oraz dokument</w:t>
      </w:r>
      <w:r w:rsidR="00FC04B7" w:rsidRPr="00EC1ADE">
        <w:rPr>
          <w:sz w:val="20"/>
          <w:szCs w:val="20"/>
        </w:rPr>
        <w:t xml:space="preserve">ami potwierdzającymi wykonanie </w:t>
      </w:r>
      <w:r w:rsidRPr="00EC1ADE">
        <w:rPr>
          <w:sz w:val="20"/>
          <w:szCs w:val="20"/>
        </w:rPr>
        <w:t>i odbiór robót, a Wykonawca nie zło</w:t>
      </w:r>
      <w:r w:rsidR="005B0E15" w:rsidRPr="00EC1ADE">
        <w:rPr>
          <w:sz w:val="20"/>
          <w:szCs w:val="20"/>
        </w:rPr>
        <w:t>ży w trybie określonym w ust. 31</w:t>
      </w:r>
      <w:r w:rsidRPr="00EC1ADE">
        <w:rPr>
          <w:sz w:val="20"/>
          <w:szCs w:val="20"/>
        </w:rPr>
        <w:t xml:space="preserve"> uwag wykazujących niezasadność bezpośredniej zapłaty. Bezpośrednia zapłata obejmuje wyłącznie należne wynagrodzenie bez odsetek należnych podwykonawcy. </w:t>
      </w:r>
    </w:p>
    <w:p w14:paraId="0961A2B7"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Kwota należna podwykonawcy/dalszemu podwykonawcy zostanie</w:t>
      </w:r>
      <w:r w:rsidR="00FC04B7" w:rsidRPr="00EC1ADE">
        <w:rPr>
          <w:sz w:val="20"/>
          <w:szCs w:val="20"/>
        </w:rPr>
        <w:t xml:space="preserve"> uiszczona przez Zamawiającego </w:t>
      </w:r>
      <w:r w:rsidRPr="00EC1ADE">
        <w:rPr>
          <w:sz w:val="20"/>
          <w:szCs w:val="20"/>
        </w:rPr>
        <w:t xml:space="preserve">w złotych polskich (PLN). </w:t>
      </w:r>
    </w:p>
    <w:p w14:paraId="01AC0739"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lastRenderedPageBreak/>
        <w:t>Kwotę równą kwocie wynagrodzenia zapłaconej bezpośrednio przez Zamawiającego podwykonawcy, dalszemu podwykonawcy lub skierowanej do depozytu sądowego Zamawiający potrąci z wynagrodzenia należnego Wykonawcy.</w:t>
      </w:r>
    </w:p>
    <w:p w14:paraId="3F9DC6C9" w14:textId="77777777" w:rsidR="00CD7834" w:rsidRPr="00EC1ADE" w:rsidRDefault="00FC04B7" w:rsidP="00CD7834">
      <w:pPr>
        <w:numPr>
          <w:ilvl w:val="0"/>
          <w:numId w:val="36"/>
        </w:numPr>
        <w:spacing w:before="120" w:after="0"/>
        <w:ind w:left="567" w:hanging="567"/>
        <w:jc w:val="both"/>
        <w:rPr>
          <w:sz w:val="20"/>
          <w:szCs w:val="20"/>
        </w:rPr>
      </w:pPr>
      <w:r w:rsidRPr="00EC1ADE">
        <w:rPr>
          <w:sz w:val="20"/>
          <w:szCs w:val="20"/>
        </w:rPr>
        <w:t>Postanowienia ust. 4 - 35</w:t>
      </w:r>
      <w:r w:rsidR="00CD7834" w:rsidRPr="00EC1ADE">
        <w:rPr>
          <w:sz w:val="20"/>
          <w:szCs w:val="20"/>
        </w:rPr>
        <w:t xml:space="preserve"> stosuje się odpowiednio do zawierania </w:t>
      </w:r>
      <w:r w:rsidRPr="00EC1ADE">
        <w:rPr>
          <w:sz w:val="20"/>
          <w:szCs w:val="20"/>
        </w:rPr>
        <w:t xml:space="preserve">umów z dalszymi podwykonawcami </w:t>
      </w:r>
      <w:r w:rsidR="00CD7834" w:rsidRPr="00EC1ADE">
        <w:rPr>
          <w:sz w:val="20"/>
          <w:szCs w:val="20"/>
        </w:rPr>
        <w:t>z zastrzeżeniem, iż zgodę na zawarcie umowy o podwykonawstwo wyrażają w formie pisemnej Wykonawca, podwykonawca i dalszy podwykonawca, tj. wszystkie podmioty ponoszące odpowiedzialność solidarną za zapłatę wynagrodzenia należnego dalszym podwykonawcom.</w:t>
      </w:r>
    </w:p>
    <w:p w14:paraId="22DFE5E4"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Wykonawca jest odpowiedzialny za to, by wszystkie uprawnienia przysługujące Zamawiającemu wobec Wykonawcy mogły być realizowane wobec podwykonawcy i dalszych podwykonawców, nawet jeżeli poszczególne postanowienia umowy nie stwierdzają tego wprost. </w:t>
      </w:r>
    </w:p>
    <w:p w14:paraId="02831048"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Zamawiający nie ponosi odpowiedzialności za zobowiązania zaciągnięte przez Wykonawcę wobec zatrudnionych, a nie zgłoszonych bądź nie zaakceptowanych prz</w:t>
      </w:r>
      <w:r w:rsidR="009609F5" w:rsidRPr="00EC1ADE">
        <w:rPr>
          <w:sz w:val="20"/>
          <w:szCs w:val="20"/>
        </w:rPr>
        <w:t xml:space="preserve">ez Zamawiającego podwykonawców </w:t>
      </w:r>
      <w:r w:rsidRPr="00EC1ADE">
        <w:rPr>
          <w:sz w:val="20"/>
          <w:szCs w:val="20"/>
        </w:rPr>
        <w:t>i dalszych podwykonawców.</w:t>
      </w:r>
    </w:p>
    <w:p w14:paraId="79145353"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Zamawiający nie ponosi odpowiedzialności za zobowiązania zaciągnięte przez Wykonawcę wobec dostawców, sprzedawców czy usługodawców, z którymi umowy zostały zawarte z naruszeniem postanowień niniejszego paragrafu</w:t>
      </w:r>
      <w:r w:rsidR="00C121D5" w:rsidRPr="00EC1ADE">
        <w:rPr>
          <w:sz w:val="20"/>
          <w:szCs w:val="20"/>
        </w:rPr>
        <w:t xml:space="preserve"> lub przepisów obowiązującego prawa.</w:t>
      </w:r>
    </w:p>
    <w:p w14:paraId="1BCD87B3"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Suma zobowiązań brutto Wykonawcy wobec podwyk</w:t>
      </w:r>
      <w:r w:rsidR="007A3142" w:rsidRPr="00EC1ADE">
        <w:rPr>
          <w:sz w:val="20"/>
          <w:szCs w:val="20"/>
        </w:rPr>
        <w:t xml:space="preserve">onawcy/podwykonawców i dalszego </w:t>
      </w:r>
      <w:r w:rsidRPr="00EC1ADE">
        <w:rPr>
          <w:sz w:val="20"/>
          <w:szCs w:val="20"/>
        </w:rPr>
        <w:t>podwykonawcy/dalszych z tytułu zawartych umów o podwykonawstwo nie może przewyższać wysokości wynagrodzenia Wykonawcy określonego niniejszą umową za część</w:t>
      </w:r>
      <w:r w:rsidR="00C024C6" w:rsidRPr="00EC1ADE">
        <w:rPr>
          <w:sz w:val="20"/>
          <w:szCs w:val="20"/>
        </w:rPr>
        <w:t xml:space="preserve"> zamówienia ustaloną w umowach </w:t>
      </w:r>
      <w:r w:rsidRPr="00EC1ADE">
        <w:rPr>
          <w:sz w:val="20"/>
          <w:szCs w:val="20"/>
        </w:rPr>
        <w:t>o podwykonawstw</w:t>
      </w:r>
      <w:r w:rsidR="00935931" w:rsidRPr="00EC1ADE">
        <w:rPr>
          <w:sz w:val="20"/>
          <w:szCs w:val="20"/>
        </w:rPr>
        <w:t xml:space="preserve">o oraz nie może być wyższa niż </w:t>
      </w:r>
      <w:r w:rsidR="00935931" w:rsidRPr="00EC1ADE">
        <w:rPr>
          <w:b/>
          <w:color w:val="0070C0"/>
          <w:sz w:val="20"/>
          <w:szCs w:val="20"/>
          <w:u w:val="single"/>
        </w:rPr>
        <w:t>7</w:t>
      </w:r>
      <w:r w:rsidRPr="00EC1ADE">
        <w:rPr>
          <w:b/>
          <w:color w:val="0070C0"/>
          <w:sz w:val="20"/>
          <w:szCs w:val="20"/>
          <w:u w:val="single"/>
        </w:rPr>
        <w:t>0%</w:t>
      </w:r>
      <w:r w:rsidRPr="00EC1ADE">
        <w:rPr>
          <w:sz w:val="20"/>
          <w:szCs w:val="20"/>
        </w:rPr>
        <w:t xml:space="preserve"> wynagrodzeni</w:t>
      </w:r>
      <w:r w:rsidR="00C024C6" w:rsidRPr="00EC1ADE">
        <w:rPr>
          <w:sz w:val="20"/>
          <w:szCs w:val="20"/>
        </w:rPr>
        <w:t xml:space="preserve">a brutto Wykonawcy określonego </w:t>
      </w:r>
      <w:r w:rsidRPr="00EC1ADE">
        <w:rPr>
          <w:sz w:val="20"/>
          <w:szCs w:val="20"/>
        </w:rPr>
        <w:t>w niniejszej umowie.</w:t>
      </w:r>
    </w:p>
    <w:p w14:paraId="36DBA1D7"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 xml:space="preserve">Zamawiającemu przysługuje prawo odstąpienia od niniejszej umowy z przyczyn leżących po stronie Wykonawcy w przypadku gdy Zamawiający dwukrotnie dokonał bezpośredniej zapłaty wynagrodzenia podwykonawcy lub dalszemu podwykonawcy lub dokonał bezpośrednich zapłat wynagrodzenia podwykonawcy lub dalszemu podwykonawcy na sumę większą niż 5% wartości niniejszej umowy. </w:t>
      </w:r>
    </w:p>
    <w:p w14:paraId="22DC7758" w14:textId="77777777" w:rsidR="00CD7834" w:rsidRPr="00EC1ADE" w:rsidRDefault="00CD7834" w:rsidP="00CD7834">
      <w:pPr>
        <w:numPr>
          <w:ilvl w:val="0"/>
          <w:numId w:val="36"/>
        </w:numPr>
        <w:spacing w:before="120" w:after="0"/>
        <w:ind w:left="567" w:hanging="567"/>
        <w:jc w:val="both"/>
        <w:rPr>
          <w:sz w:val="20"/>
          <w:szCs w:val="20"/>
        </w:rPr>
      </w:pPr>
      <w:r w:rsidRPr="00EC1ADE">
        <w:rPr>
          <w:sz w:val="20"/>
          <w:szCs w:val="20"/>
        </w:rPr>
        <w:t>Postanowienia niniejszego paragrafu stosuje się odpowiednio w przypadku zgłoszenia przez Wykonawcę powierzenia podwykonawcy części zamówienia będącego przedmiotem niniejszej umowy w trakcie jej wykonania.</w:t>
      </w:r>
    </w:p>
    <w:p w14:paraId="7EDB3452" w14:textId="77777777" w:rsidR="000A3153" w:rsidRPr="00EC1ADE" w:rsidRDefault="000A3153" w:rsidP="00BD049B">
      <w:pPr>
        <w:shd w:val="clear" w:color="auto" w:fill="FFFFFF"/>
        <w:spacing w:before="120" w:after="0"/>
        <w:ind w:right="9"/>
        <w:jc w:val="center"/>
        <w:rPr>
          <w:rFonts w:cs="Verdana"/>
          <w:b/>
          <w:bCs/>
          <w:color w:val="000000"/>
          <w:sz w:val="20"/>
          <w:szCs w:val="20"/>
        </w:rPr>
      </w:pPr>
      <w:r w:rsidRPr="00EC1ADE">
        <w:rPr>
          <w:rFonts w:cs="Verdana"/>
          <w:b/>
          <w:bCs/>
          <w:color w:val="000000"/>
          <w:sz w:val="20"/>
          <w:szCs w:val="20"/>
        </w:rPr>
        <w:t>WYNAGRODZENIE</w:t>
      </w:r>
    </w:p>
    <w:p w14:paraId="3A732753" w14:textId="77777777" w:rsidR="000A3153" w:rsidRPr="00EC1ADE" w:rsidRDefault="000A3153" w:rsidP="00FF2BE2">
      <w:pPr>
        <w:shd w:val="clear" w:color="auto" w:fill="FFFFFF"/>
        <w:spacing w:before="120" w:after="0"/>
        <w:ind w:left="567" w:hanging="567"/>
        <w:jc w:val="center"/>
        <w:rPr>
          <w:rFonts w:cs="Verdana"/>
          <w:b/>
          <w:bCs/>
          <w:color w:val="000000"/>
          <w:sz w:val="20"/>
          <w:szCs w:val="20"/>
        </w:rPr>
      </w:pPr>
      <w:r w:rsidRPr="00EC1ADE">
        <w:rPr>
          <w:rFonts w:cs="Verdana"/>
          <w:b/>
          <w:bCs/>
          <w:color w:val="000000"/>
          <w:sz w:val="20"/>
          <w:szCs w:val="20"/>
        </w:rPr>
        <w:t>§ 13.</w:t>
      </w:r>
    </w:p>
    <w:p w14:paraId="6EB8669A" w14:textId="77777777" w:rsidR="000A3153" w:rsidRPr="00EC1ADE" w:rsidRDefault="000A3153" w:rsidP="007D0183">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Za wykonanie przedmiotu umowy, Wy</w:t>
      </w:r>
      <w:r w:rsidR="005E75EE" w:rsidRPr="00EC1ADE">
        <w:rPr>
          <w:rFonts w:cs="Verdana"/>
          <w:color w:val="000000"/>
          <w:sz w:val="20"/>
          <w:szCs w:val="20"/>
        </w:rPr>
        <w:t xml:space="preserve">konawca otrzyma wynagrodzenie </w:t>
      </w:r>
      <w:r w:rsidRPr="00EC1ADE">
        <w:rPr>
          <w:rFonts w:cs="Verdana"/>
          <w:color w:val="000000"/>
          <w:sz w:val="20"/>
          <w:szCs w:val="20"/>
        </w:rPr>
        <w:t xml:space="preserve">ryczałtowe zgodne z ofertą </w:t>
      </w:r>
      <w:r w:rsidR="00BD69FC" w:rsidRPr="00EC1ADE">
        <w:rPr>
          <w:rFonts w:cs="Verdana"/>
          <w:color w:val="000000"/>
          <w:sz w:val="20"/>
          <w:szCs w:val="20"/>
        </w:rPr>
        <w:t>w kwocie</w:t>
      </w:r>
      <w:r w:rsidR="004948C8" w:rsidRPr="00EC1ADE">
        <w:rPr>
          <w:rFonts w:cs="Verdana"/>
          <w:color w:val="000000"/>
          <w:sz w:val="20"/>
          <w:szCs w:val="20"/>
        </w:rPr>
        <w:t xml:space="preserve"> </w:t>
      </w:r>
      <w:r w:rsidR="003A5F34" w:rsidRPr="00EC1ADE">
        <w:rPr>
          <w:rFonts w:cs="Verdana"/>
          <w:color w:val="000000"/>
          <w:sz w:val="20"/>
          <w:szCs w:val="20"/>
        </w:rPr>
        <w:t>całkowitej</w:t>
      </w:r>
      <w:r w:rsidR="004948C8" w:rsidRPr="00EC1ADE">
        <w:rPr>
          <w:rFonts w:cs="Verdana"/>
          <w:color w:val="000000"/>
          <w:sz w:val="20"/>
          <w:szCs w:val="20"/>
        </w:rPr>
        <w:t xml:space="preserve"> </w:t>
      </w:r>
      <w:r w:rsidRPr="00EC1ADE">
        <w:rPr>
          <w:rFonts w:cs="Verdana"/>
          <w:color w:val="000000"/>
          <w:sz w:val="20"/>
          <w:szCs w:val="20"/>
        </w:rPr>
        <w:t>___________ (słownie: …………………..) brutto, czyli wraz z</w:t>
      </w:r>
      <w:r w:rsidR="006703BE" w:rsidRPr="00EC1ADE">
        <w:rPr>
          <w:rFonts w:cs="Verdana"/>
          <w:sz w:val="20"/>
          <w:szCs w:val="20"/>
        </w:rPr>
        <w:t xml:space="preserve"> </w:t>
      </w:r>
      <w:r w:rsidR="00BD69FC" w:rsidRPr="00EC1ADE">
        <w:rPr>
          <w:rFonts w:cs="Verdana"/>
          <w:color w:val="000000"/>
          <w:sz w:val="20"/>
          <w:szCs w:val="20"/>
        </w:rPr>
        <w:t>podatkiem od towarów i usług,</w:t>
      </w:r>
    </w:p>
    <w:p w14:paraId="33451EC7" w14:textId="77777777" w:rsidR="00BD69FC" w:rsidRPr="00EC1ADE" w:rsidRDefault="00BD69FC" w:rsidP="006703BE">
      <w:pPr>
        <w:widowControl w:val="0"/>
        <w:shd w:val="clear" w:color="auto" w:fill="FFFFFF"/>
        <w:autoSpaceDE w:val="0"/>
        <w:autoSpaceDN w:val="0"/>
        <w:adjustRightInd w:val="0"/>
        <w:spacing w:before="120" w:after="0"/>
        <w:ind w:left="567"/>
        <w:jc w:val="both"/>
        <w:rPr>
          <w:rFonts w:cs="Verdana"/>
          <w:color w:val="000000"/>
          <w:sz w:val="20"/>
          <w:szCs w:val="20"/>
        </w:rPr>
      </w:pPr>
      <w:r w:rsidRPr="00EC1ADE">
        <w:rPr>
          <w:rFonts w:cs="Verdana"/>
          <w:color w:val="000000"/>
          <w:sz w:val="20"/>
          <w:szCs w:val="20"/>
        </w:rPr>
        <w:t xml:space="preserve">Podatek </w:t>
      </w:r>
      <w:r w:rsidR="00E53DE9" w:rsidRPr="00EC1ADE">
        <w:rPr>
          <w:rFonts w:cs="Verdana"/>
          <w:color w:val="000000"/>
          <w:sz w:val="20"/>
          <w:szCs w:val="20"/>
        </w:rPr>
        <w:t>VAT (….%) tj.: ………………. zł,</w:t>
      </w:r>
    </w:p>
    <w:p w14:paraId="7DBA8371" w14:textId="77777777" w:rsidR="000A3153" w:rsidRPr="00EC1ADE" w:rsidRDefault="002D5DC2" w:rsidP="007315D2">
      <w:pPr>
        <w:pStyle w:val="Akapitzlist"/>
        <w:numPr>
          <w:ilvl w:val="3"/>
          <w:numId w:val="8"/>
        </w:numPr>
        <w:tabs>
          <w:tab w:val="clear" w:pos="2976"/>
        </w:tabs>
        <w:spacing w:before="120" w:after="0"/>
        <w:ind w:left="567" w:hanging="567"/>
        <w:jc w:val="both"/>
        <w:rPr>
          <w:rFonts w:cs="Verdana"/>
          <w:color w:val="000000"/>
          <w:sz w:val="20"/>
          <w:szCs w:val="20"/>
        </w:rPr>
      </w:pPr>
      <w:r w:rsidRPr="00EC1ADE">
        <w:rPr>
          <w:rFonts w:cs="Verdana"/>
          <w:color w:val="000000"/>
          <w:sz w:val="20"/>
          <w:szCs w:val="20"/>
        </w:rPr>
        <w:t xml:space="preserve">Wykonawca wystawi fakturę </w:t>
      </w:r>
      <w:r w:rsidR="00D5137A" w:rsidRPr="00EC1ADE">
        <w:rPr>
          <w:rFonts w:cs="Verdana"/>
          <w:color w:val="000000"/>
          <w:sz w:val="20"/>
          <w:szCs w:val="20"/>
        </w:rPr>
        <w:t xml:space="preserve">końcową </w:t>
      </w:r>
      <w:r w:rsidR="004D02A9" w:rsidRPr="00EC1ADE">
        <w:rPr>
          <w:rFonts w:cs="Verdana"/>
          <w:color w:val="000000"/>
          <w:sz w:val="20"/>
          <w:szCs w:val="20"/>
        </w:rPr>
        <w:t xml:space="preserve">za przedmiot umowy </w:t>
      </w:r>
      <w:r w:rsidR="00F7361D" w:rsidRPr="00EC1ADE">
        <w:rPr>
          <w:rFonts w:cs="Verdana"/>
          <w:color w:val="000000"/>
          <w:sz w:val="20"/>
          <w:szCs w:val="20"/>
        </w:rPr>
        <w:t>określon</w:t>
      </w:r>
      <w:r w:rsidR="004D02A9" w:rsidRPr="00EC1ADE">
        <w:rPr>
          <w:rFonts w:cs="Verdana"/>
          <w:color w:val="000000"/>
          <w:sz w:val="20"/>
          <w:szCs w:val="20"/>
        </w:rPr>
        <w:t>y</w:t>
      </w:r>
      <w:r w:rsidRPr="00EC1ADE">
        <w:rPr>
          <w:rFonts w:cs="Verdana"/>
          <w:color w:val="000000"/>
          <w:sz w:val="20"/>
          <w:szCs w:val="20"/>
        </w:rPr>
        <w:t xml:space="preserve"> w § 1 ust. 1 niniejszej umowy, opiewającą na odpowiednią kwotę wskazaną w ust. 1 powyższej. </w:t>
      </w:r>
      <w:r w:rsidR="000A3153" w:rsidRPr="00EC1ADE">
        <w:rPr>
          <w:rFonts w:cs="Verdana"/>
          <w:color w:val="000000"/>
          <w:sz w:val="20"/>
          <w:szCs w:val="20"/>
        </w:rPr>
        <w:t xml:space="preserve">Zapłata wynagrodzenia nastąpi w terminie 30 dni od dnia otrzymania </w:t>
      </w:r>
      <w:r w:rsidR="00F91B3C" w:rsidRPr="00EC1ADE">
        <w:rPr>
          <w:rFonts w:cs="Verdana"/>
          <w:color w:val="000000"/>
          <w:sz w:val="20"/>
          <w:szCs w:val="20"/>
        </w:rPr>
        <w:t xml:space="preserve">przez Zamawiającego </w:t>
      </w:r>
      <w:r w:rsidR="000A3153" w:rsidRPr="00EC1ADE">
        <w:rPr>
          <w:rFonts w:cs="Verdana"/>
          <w:color w:val="000000"/>
          <w:sz w:val="20"/>
          <w:szCs w:val="20"/>
        </w:rPr>
        <w:t>prawidłowo wystawionej faktur</w:t>
      </w:r>
      <w:r w:rsidR="00E85056" w:rsidRPr="00EC1ADE">
        <w:rPr>
          <w:rFonts w:cs="Verdana"/>
          <w:color w:val="000000"/>
          <w:sz w:val="20"/>
          <w:szCs w:val="20"/>
        </w:rPr>
        <w:t>y</w:t>
      </w:r>
      <w:r w:rsidR="00D5137A" w:rsidRPr="00EC1ADE">
        <w:rPr>
          <w:rFonts w:cs="Verdana"/>
          <w:color w:val="000000"/>
          <w:sz w:val="20"/>
          <w:szCs w:val="20"/>
        </w:rPr>
        <w:t xml:space="preserve"> końcowej</w:t>
      </w:r>
      <w:r w:rsidR="004D02A9" w:rsidRPr="00EC1ADE">
        <w:rPr>
          <w:rFonts w:cs="Verdana"/>
          <w:color w:val="000000"/>
          <w:sz w:val="20"/>
          <w:szCs w:val="20"/>
        </w:rPr>
        <w:t>.</w:t>
      </w:r>
    </w:p>
    <w:p w14:paraId="77518D5E" w14:textId="77777777" w:rsidR="000A3153" w:rsidRPr="00EC1ADE"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Arial"/>
          <w:color w:val="000000"/>
          <w:sz w:val="20"/>
          <w:szCs w:val="20"/>
        </w:rPr>
        <w:t>Podstawą do wystawienia faktur</w:t>
      </w:r>
      <w:r w:rsidR="009172A1" w:rsidRPr="00EC1ADE">
        <w:rPr>
          <w:rFonts w:cs="Arial"/>
          <w:color w:val="000000"/>
          <w:sz w:val="20"/>
          <w:szCs w:val="20"/>
        </w:rPr>
        <w:t>y</w:t>
      </w:r>
      <w:r w:rsidR="00D5137A" w:rsidRPr="00EC1ADE">
        <w:rPr>
          <w:rFonts w:cs="Arial"/>
          <w:color w:val="000000"/>
          <w:sz w:val="20"/>
          <w:szCs w:val="20"/>
        </w:rPr>
        <w:t xml:space="preserve"> końcowej</w:t>
      </w:r>
      <w:r w:rsidR="009172A1" w:rsidRPr="00EC1ADE">
        <w:rPr>
          <w:rFonts w:cs="Arial"/>
          <w:color w:val="000000"/>
          <w:sz w:val="20"/>
          <w:szCs w:val="20"/>
        </w:rPr>
        <w:t xml:space="preserve"> jest</w:t>
      </w:r>
      <w:r w:rsidR="00BD69FC" w:rsidRPr="00EC1ADE">
        <w:rPr>
          <w:rFonts w:cs="Arial"/>
          <w:color w:val="000000"/>
          <w:sz w:val="20"/>
          <w:szCs w:val="20"/>
        </w:rPr>
        <w:t xml:space="preserve"> protok</w:t>
      </w:r>
      <w:r w:rsidR="009172A1" w:rsidRPr="00EC1ADE">
        <w:rPr>
          <w:rFonts w:cs="Arial"/>
          <w:color w:val="000000"/>
          <w:sz w:val="20"/>
          <w:szCs w:val="20"/>
        </w:rPr>
        <w:t>ó</w:t>
      </w:r>
      <w:r w:rsidR="00D036CC" w:rsidRPr="00EC1ADE">
        <w:rPr>
          <w:rFonts w:cs="Arial"/>
          <w:color w:val="000000"/>
          <w:sz w:val="20"/>
          <w:szCs w:val="20"/>
        </w:rPr>
        <w:t>ł</w:t>
      </w:r>
      <w:r w:rsidRPr="00EC1ADE">
        <w:rPr>
          <w:rFonts w:cs="Arial"/>
          <w:color w:val="000000"/>
          <w:sz w:val="20"/>
          <w:szCs w:val="20"/>
        </w:rPr>
        <w:t xml:space="preserve"> </w:t>
      </w:r>
      <w:r w:rsidR="00E06415" w:rsidRPr="00EC1ADE">
        <w:rPr>
          <w:rFonts w:cs="Arial"/>
          <w:color w:val="000000"/>
          <w:sz w:val="20"/>
          <w:szCs w:val="20"/>
        </w:rPr>
        <w:t>końcow</w:t>
      </w:r>
      <w:r w:rsidR="009172A1" w:rsidRPr="00EC1ADE">
        <w:rPr>
          <w:rFonts w:cs="Arial"/>
          <w:color w:val="000000"/>
          <w:sz w:val="20"/>
          <w:szCs w:val="20"/>
        </w:rPr>
        <w:t>y</w:t>
      </w:r>
      <w:r w:rsidR="00E06415" w:rsidRPr="00EC1ADE">
        <w:rPr>
          <w:rFonts w:cs="Arial"/>
          <w:color w:val="000000"/>
          <w:sz w:val="20"/>
          <w:szCs w:val="20"/>
        </w:rPr>
        <w:t xml:space="preserve"> </w:t>
      </w:r>
      <w:r w:rsidRPr="00EC1ADE">
        <w:rPr>
          <w:rFonts w:cs="Arial"/>
          <w:sz w:val="20"/>
          <w:szCs w:val="20"/>
        </w:rPr>
        <w:t xml:space="preserve">odbioru </w:t>
      </w:r>
      <w:r w:rsidR="00FC741E" w:rsidRPr="00EC1ADE">
        <w:rPr>
          <w:rFonts w:cs="Arial"/>
          <w:sz w:val="20"/>
          <w:szCs w:val="20"/>
        </w:rPr>
        <w:t>przedmiotu umowy</w:t>
      </w:r>
      <w:r w:rsidR="009B2F86" w:rsidRPr="00EC1ADE">
        <w:rPr>
          <w:rFonts w:cs="Arial"/>
          <w:sz w:val="20"/>
          <w:szCs w:val="20"/>
        </w:rPr>
        <w:t xml:space="preserve"> bez uwag</w:t>
      </w:r>
      <w:r w:rsidRPr="00EC1ADE">
        <w:rPr>
          <w:rFonts w:cs="Arial"/>
          <w:sz w:val="20"/>
          <w:szCs w:val="20"/>
        </w:rPr>
        <w:t xml:space="preserve"> </w:t>
      </w:r>
      <w:r w:rsidR="000F449F" w:rsidRPr="00EC1ADE">
        <w:rPr>
          <w:rFonts w:cs="Arial"/>
          <w:sz w:val="20"/>
          <w:szCs w:val="20"/>
        </w:rPr>
        <w:t xml:space="preserve">i </w:t>
      </w:r>
      <w:r w:rsidRPr="00EC1ADE">
        <w:rPr>
          <w:rFonts w:cs="Arial"/>
          <w:sz w:val="20"/>
          <w:szCs w:val="20"/>
        </w:rPr>
        <w:t>przekazania do eksploatacji</w:t>
      </w:r>
      <w:r w:rsidR="009B2F86" w:rsidRPr="00EC1ADE">
        <w:rPr>
          <w:rFonts w:cs="Arial"/>
          <w:sz w:val="20"/>
          <w:szCs w:val="20"/>
        </w:rPr>
        <w:t xml:space="preserve"> przedmiotu umowy</w:t>
      </w:r>
      <w:r w:rsidR="002D5DC2" w:rsidRPr="00EC1ADE">
        <w:rPr>
          <w:rFonts w:cs="Arial"/>
          <w:sz w:val="20"/>
          <w:szCs w:val="20"/>
        </w:rPr>
        <w:t xml:space="preserve"> </w:t>
      </w:r>
      <w:r w:rsidR="00F7361D" w:rsidRPr="00EC1ADE">
        <w:rPr>
          <w:rFonts w:cs="Arial"/>
          <w:color w:val="000000"/>
          <w:sz w:val="20"/>
          <w:szCs w:val="20"/>
        </w:rPr>
        <w:t>określon</w:t>
      </w:r>
      <w:r w:rsidR="00D036CC" w:rsidRPr="00EC1ADE">
        <w:rPr>
          <w:rFonts w:cs="Arial"/>
          <w:color w:val="000000"/>
          <w:sz w:val="20"/>
          <w:szCs w:val="20"/>
        </w:rPr>
        <w:t>e</w:t>
      </w:r>
      <w:r w:rsidR="009172A1" w:rsidRPr="00EC1ADE">
        <w:rPr>
          <w:rFonts w:cs="Arial"/>
          <w:color w:val="000000"/>
          <w:sz w:val="20"/>
          <w:szCs w:val="20"/>
        </w:rPr>
        <w:t>go</w:t>
      </w:r>
      <w:r w:rsidR="002D5DC2" w:rsidRPr="00EC1ADE">
        <w:rPr>
          <w:rFonts w:cs="Arial"/>
          <w:color w:val="000000"/>
          <w:sz w:val="20"/>
          <w:szCs w:val="20"/>
        </w:rPr>
        <w:t xml:space="preserve"> w</w:t>
      </w:r>
      <w:r w:rsidR="00F7361D" w:rsidRPr="00EC1ADE">
        <w:rPr>
          <w:rFonts w:cs="Arial"/>
          <w:color w:val="000000"/>
          <w:sz w:val="20"/>
          <w:szCs w:val="20"/>
        </w:rPr>
        <w:t xml:space="preserve"> </w:t>
      </w:r>
      <w:r w:rsidR="002D5DC2" w:rsidRPr="00EC1ADE">
        <w:rPr>
          <w:rFonts w:cs="Verdana"/>
          <w:color w:val="000000"/>
          <w:sz w:val="20"/>
          <w:szCs w:val="20"/>
        </w:rPr>
        <w:t xml:space="preserve">§ 1 ust. 1 </w:t>
      </w:r>
      <w:r w:rsidR="0073516A" w:rsidRPr="00EC1ADE">
        <w:rPr>
          <w:rFonts w:cs="Verdana"/>
          <w:bCs/>
          <w:color w:val="000000"/>
          <w:sz w:val="20"/>
          <w:szCs w:val="20"/>
        </w:rPr>
        <w:t>potwierdzony</w:t>
      </w:r>
      <w:r w:rsidR="000F449F" w:rsidRPr="00EC1ADE">
        <w:rPr>
          <w:rFonts w:cs="Arial"/>
          <w:color w:val="000000"/>
          <w:sz w:val="20"/>
          <w:szCs w:val="20"/>
        </w:rPr>
        <w:t xml:space="preserve"> przez Kierownika budowy </w:t>
      </w:r>
      <w:r w:rsidR="009B2F86" w:rsidRPr="00EC1ADE">
        <w:rPr>
          <w:rFonts w:cs="Arial"/>
          <w:color w:val="000000"/>
          <w:sz w:val="20"/>
          <w:szCs w:val="20"/>
        </w:rPr>
        <w:t xml:space="preserve">oraz </w:t>
      </w:r>
      <w:r w:rsidRPr="00EC1ADE">
        <w:rPr>
          <w:rFonts w:cs="Arial"/>
          <w:color w:val="000000"/>
          <w:sz w:val="20"/>
          <w:szCs w:val="20"/>
        </w:rPr>
        <w:t xml:space="preserve">Inspektora nadzoru </w:t>
      </w:r>
      <w:r w:rsidR="009B2F86" w:rsidRPr="00EC1ADE">
        <w:rPr>
          <w:rFonts w:cs="Arial"/>
          <w:color w:val="000000"/>
          <w:sz w:val="20"/>
          <w:szCs w:val="20"/>
        </w:rPr>
        <w:t>oraz</w:t>
      </w:r>
      <w:r w:rsidRPr="00EC1ADE">
        <w:rPr>
          <w:rFonts w:cs="Arial"/>
          <w:color w:val="000000"/>
          <w:sz w:val="20"/>
          <w:szCs w:val="20"/>
        </w:rPr>
        <w:t xml:space="preserve"> zatwierdzon</w:t>
      </w:r>
      <w:r w:rsidR="0073516A" w:rsidRPr="00EC1ADE">
        <w:rPr>
          <w:rFonts w:cs="Arial"/>
          <w:color w:val="000000"/>
          <w:sz w:val="20"/>
          <w:szCs w:val="20"/>
        </w:rPr>
        <w:t>y</w:t>
      </w:r>
      <w:r w:rsidRPr="00EC1ADE">
        <w:rPr>
          <w:rFonts w:cs="Arial"/>
          <w:color w:val="000000"/>
          <w:sz w:val="20"/>
          <w:szCs w:val="20"/>
        </w:rPr>
        <w:t xml:space="preserve"> przez Zamawiającego. </w:t>
      </w:r>
    </w:p>
    <w:p w14:paraId="0EA95127" w14:textId="77777777" w:rsidR="000A3153" w:rsidRPr="00EC1ADE" w:rsidRDefault="000A3153" w:rsidP="007315D2">
      <w:pPr>
        <w:widowControl w:val="0"/>
        <w:numPr>
          <w:ilvl w:val="3"/>
          <w:numId w:val="8"/>
        </w:numPr>
        <w:shd w:val="clear" w:color="auto" w:fill="FFFFFF"/>
        <w:tabs>
          <w:tab w:val="clear" w:pos="2976"/>
        </w:tabs>
        <w:autoSpaceDE w:val="0"/>
        <w:autoSpaceDN w:val="0"/>
        <w:adjustRightInd w:val="0"/>
        <w:spacing w:before="120" w:after="0"/>
        <w:ind w:left="567" w:hanging="567"/>
        <w:jc w:val="both"/>
        <w:rPr>
          <w:rFonts w:cs="Verdana"/>
          <w:color w:val="000000"/>
          <w:sz w:val="20"/>
          <w:szCs w:val="20"/>
        </w:rPr>
      </w:pPr>
      <w:r w:rsidRPr="00EC1ADE">
        <w:rPr>
          <w:rFonts w:cs="Verdana"/>
          <w:sz w:val="20"/>
          <w:szCs w:val="20"/>
        </w:rPr>
        <w:t>Wykonawca stwierdza, że przed podpisaniem umowy zapoznał się z warunkami lokalizacyjno – terenowymi placu budowy i uwzględnił je w wynagrodzeniu.</w:t>
      </w:r>
    </w:p>
    <w:p w14:paraId="109AFE57" w14:textId="77777777" w:rsidR="000A3153" w:rsidRPr="00EC1ADE" w:rsidRDefault="000A3153" w:rsidP="00C148B8">
      <w:pPr>
        <w:shd w:val="clear" w:color="auto" w:fill="FFFFFF"/>
        <w:spacing w:before="120" w:after="0"/>
        <w:ind w:left="567" w:hanging="567"/>
        <w:jc w:val="center"/>
        <w:rPr>
          <w:rFonts w:cs="Verdana"/>
          <w:b/>
          <w:bCs/>
          <w:color w:val="000000"/>
          <w:sz w:val="20"/>
          <w:szCs w:val="20"/>
        </w:rPr>
      </w:pPr>
      <w:r w:rsidRPr="00EC1ADE">
        <w:rPr>
          <w:rFonts w:cs="Verdana"/>
          <w:b/>
          <w:bCs/>
          <w:color w:val="000000"/>
          <w:sz w:val="20"/>
          <w:szCs w:val="20"/>
        </w:rPr>
        <w:t>§ 14.</w:t>
      </w:r>
    </w:p>
    <w:p w14:paraId="251C19C9" w14:textId="77777777"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sz w:val="20"/>
          <w:szCs w:val="20"/>
        </w:rPr>
        <w:t xml:space="preserve">Wynagrodzenie Wykonawcy będzie płatne na jego rachunek bankowy </w:t>
      </w:r>
      <w:r w:rsidR="009B2F86" w:rsidRPr="00EC1ADE">
        <w:rPr>
          <w:bCs/>
          <w:iCs/>
          <w:sz w:val="20"/>
          <w:szCs w:val="20"/>
        </w:rPr>
        <w:t>wskazany na fakturze.</w:t>
      </w:r>
    </w:p>
    <w:p w14:paraId="4216071D" w14:textId="77777777"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lastRenderedPageBreak/>
        <w:t xml:space="preserve">Strony ustalają, iż zapłata następuje z dniem obciążenia rachunku Zamawiającego. </w:t>
      </w:r>
    </w:p>
    <w:p w14:paraId="621BCE3B" w14:textId="77777777"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Wykonawca upoważnia Zamawiającego do potrącenia z należnego mu wynagrodzenia wszelkich należności przysługujących Zamawiającem</w:t>
      </w:r>
      <w:r w:rsidR="001D12CB" w:rsidRPr="00EC1ADE">
        <w:rPr>
          <w:rFonts w:cs="Verdana"/>
          <w:color w:val="000000"/>
          <w:sz w:val="20"/>
          <w:szCs w:val="20"/>
        </w:rPr>
        <w:t>u na podstawie niniejszej umowy w tym kar umownych.</w:t>
      </w:r>
    </w:p>
    <w:p w14:paraId="5FC3A072" w14:textId="77777777" w:rsidR="000A315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Verdana"/>
          <w:color w:val="000000"/>
          <w:sz w:val="20"/>
          <w:szCs w:val="20"/>
        </w:rPr>
      </w:pPr>
      <w:r w:rsidRPr="00EC1ADE">
        <w:rPr>
          <w:rFonts w:cs="Verdana"/>
          <w:color w:val="000000"/>
          <w:sz w:val="20"/>
          <w:szCs w:val="20"/>
        </w:rPr>
        <w:t>W przypadku powierzenia wykonania jakiejkolwiek części przedmiotu umowy podwykonawcom zapłata wynagrodzenia Wykonawcy nastąpi po dokonaniu zapłaty przez Wykonawcę należności na</w:t>
      </w:r>
      <w:r w:rsidR="00F47D8D" w:rsidRPr="00EC1ADE">
        <w:rPr>
          <w:rFonts w:cs="Verdana"/>
          <w:color w:val="000000"/>
          <w:sz w:val="20"/>
          <w:szCs w:val="20"/>
        </w:rPr>
        <w:t xml:space="preserve">leżnych wszystkim podwykonawcom </w:t>
      </w:r>
      <w:r w:rsidRPr="00EC1ADE">
        <w:rPr>
          <w:rFonts w:cs="Verdana"/>
          <w:color w:val="000000"/>
          <w:sz w:val="20"/>
          <w:szCs w:val="20"/>
        </w:rPr>
        <w:t>i przedstawieniu dowodu dokonania tej zapłaty.</w:t>
      </w:r>
      <w:r w:rsidRPr="00EC1ADE">
        <w:rPr>
          <w:rFonts w:cs="Arial"/>
          <w:color w:val="000000"/>
          <w:sz w:val="20"/>
          <w:szCs w:val="20"/>
        </w:rPr>
        <w:t xml:space="preserve"> W przypadku odmowy przez Wykonawcę zapłaty wynagrodzenia podwykonawcy, przy jednoczesnym dopełnieniu obowiązków </w:t>
      </w:r>
      <w:r w:rsidRPr="00EC1ADE">
        <w:rPr>
          <w:rFonts w:cs="Arial"/>
          <w:sz w:val="20"/>
          <w:szCs w:val="20"/>
        </w:rPr>
        <w:t>określonych w §12</w:t>
      </w:r>
      <w:r w:rsidRPr="00EC1ADE">
        <w:rPr>
          <w:rFonts w:cs="Arial"/>
          <w:color w:val="C00000"/>
          <w:sz w:val="20"/>
          <w:szCs w:val="20"/>
        </w:rPr>
        <w:t xml:space="preserve"> </w:t>
      </w:r>
      <w:r w:rsidRPr="00EC1ADE">
        <w:rPr>
          <w:rFonts w:cs="Arial"/>
          <w:sz w:val="20"/>
          <w:szCs w:val="20"/>
        </w:rPr>
        <w:t>podwykonawca</w:t>
      </w:r>
      <w:r w:rsidRPr="00EC1ADE">
        <w:rPr>
          <w:rFonts w:cs="Arial"/>
          <w:color w:val="000000"/>
          <w:sz w:val="20"/>
          <w:szCs w:val="20"/>
        </w:rPr>
        <w:t xml:space="preserve"> może zwrócić się bezpośredn</w:t>
      </w:r>
      <w:r w:rsidR="00B63803" w:rsidRPr="00EC1ADE">
        <w:rPr>
          <w:rFonts w:cs="Arial"/>
          <w:color w:val="000000"/>
          <w:sz w:val="20"/>
          <w:szCs w:val="20"/>
        </w:rPr>
        <w:t>io do</w:t>
      </w:r>
      <w:r w:rsidR="00571FC9" w:rsidRPr="00EC1ADE">
        <w:rPr>
          <w:rFonts w:cs="Arial"/>
          <w:color w:val="000000"/>
          <w:sz w:val="20"/>
          <w:szCs w:val="20"/>
        </w:rPr>
        <w:t xml:space="preserve"> </w:t>
      </w:r>
      <w:r w:rsidR="00B63803" w:rsidRPr="00EC1ADE">
        <w:rPr>
          <w:rFonts w:cs="Arial"/>
          <w:color w:val="000000"/>
          <w:sz w:val="20"/>
          <w:szCs w:val="20"/>
        </w:rPr>
        <w:t>Zamawiającego o</w:t>
      </w:r>
      <w:r w:rsidR="00571FC9" w:rsidRPr="00EC1ADE">
        <w:rPr>
          <w:rFonts w:cs="Arial"/>
          <w:color w:val="000000"/>
          <w:sz w:val="20"/>
          <w:szCs w:val="20"/>
        </w:rPr>
        <w:t xml:space="preserve"> </w:t>
      </w:r>
      <w:r w:rsidRPr="00EC1ADE">
        <w:rPr>
          <w:rFonts w:cs="Arial"/>
          <w:color w:val="000000"/>
          <w:sz w:val="20"/>
          <w:szCs w:val="20"/>
        </w:rPr>
        <w:t>zapłatę należnego wynagrodzenia.</w:t>
      </w:r>
    </w:p>
    <w:p w14:paraId="6EEF2EA5" w14:textId="77777777" w:rsidR="00B63803" w:rsidRPr="00EC1ADE" w:rsidRDefault="000A3153" w:rsidP="007315D2">
      <w:pPr>
        <w:widowControl w:val="0"/>
        <w:numPr>
          <w:ilvl w:val="0"/>
          <w:numId w:val="9"/>
        </w:numPr>
        <w:shd w:val="clear" w:color="auto" w:fill="FFFFFF"/>
        <w:tabs>
          <w:tab w:val="clear" w:pos="360"/>
        </w:tabs>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Wynagrodzenie, o którym mowa w ust. 4 powyżej zostanie wypłacone w ciągu 14 dni od zgłoszenia informacji o uchyleniu się od zapłaty wynagrodzenia Wykonawcy, podwykonawcy lub dalszego podwykonawcy, jednak nie wcześniej niż po upływie terminu zapłaty przez podmiot, z którym podwykonawca lub dalszy podwykonawca ma zawartą umowę. Termin ten może ulec odpowiedniemu wydłużeniu w związku z</w:t>
      </w:r>
      <w:r w:rsidR="007411DA" w:rsidRPr="00EC1ADE">
        <w:rPr>
          <w:rFonts w:cs="Arial"/>
          <w:color w:val="000000"/>
          <w:sz w:val="20"/>
          <w:szCs w:val="20"/>
        </w:rPr>
        <w:t xml:space="preserve"> </w:t>
      </w:r>
      <w:r w:rsidRPr="00EC1ADE">
        <w:rPr>
          <w:rFonts w:cs="Arial"/>
          <w:color w:val="000000"/>
          <w:sz w:val="20"/>
          <w:szCs w:val="20"/>
        </w:rPr>
        <w:t xml:space="preserve">procedurą określoną w art. 143c ust. 4 ustawy Pzp. </w:t>
      </w:r>
      <w:r w:rsidR="009B2F86" w:rsidRPr="00EC1ADE">
        <w:rPr>
          <w:rFonts w:cs="Arial"/>
          <w:color w:val="000000"/>
          <w:sz w:val="20"/>
          <w:szCs w:val="20"/>
        </w:rPr>
        <w:t>W</w:t>
      </w:r>
      <w:r w:rsidRPr="00EC1ADE">
        <w:rPr>
          <w:rFonts w:cs="Arial"/>
          <w:color w:val="000000"/>
          <w:sz w:val="20"/>
          <w:szCs w:val="20"/>
        </w:rPr>
        <w:t xml:space="preserve"> przypadku zgłoszenia uwag przez Wykonawcę lub podwykonawcę lub dalszego podwykonawcę. W tym przypadku zastosowanie będzie miał art. 143c ust. 5 ustawy Pzp. Wynagrodzenie, o</w:t>
      </w:r>
      <w:r w:rsidR="00571FC9" w:rsidRPr="00EC1ADE">
        <w:rPr>
          <w:rFonts w:cs="Arial"/>
          <w:color w:val="000000"/>
          <w:sz w:val="20"/>
          <w:szCs w:val="20"/>
        </w:rPr>
        <w:t xml:space="preserve"> </w:t>
      </w:r>
      <w:r w:rsidRPr="00EC1ADE">
        <w:rPr>
          <w:rFonts w:cs="Arial"/>
          <w:color w:val="000000"/>
          <w:sz w:val="20"/>
          <w:szCs w:val="20"/>
        </w:rPr>
        <w:t>którym mowa w niniejszym ustępie obejmuje tylko wynagrodzenie bez odsetek należnych podwykonawcy lub dalszemu podwykonawcy.</w:t>
      </w:r>
    </w:p>
    <w:p w14:paraId="68DD6C18" w14:textId="77777777" w:rsidR="000A3153" w:rsidRPr="00EC1ADE" w:rsidRDefault="000A3153" w:rsidP="00A85AB0">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UBEZPIECZENE</w:t>
      </w:r>
    </w:p>
    <w:p w14:paraId="1188D42D" w14:textId="77777777" w:rsidR="000A3153" w:rsidRPr="00EC1ADE" w:rsidRDefault="000A3153" w:rsidP="00C148B8">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 15.</w:t>
      </w:r>
    </w:p>
    <w:p w14:paraId="494074B3" w14:textId="77777777" w:rsidR="00160748" w:rsidRPr="00EC1ADE" w:rsidRDefault="000A3153" w:rsidP="004A708A">
      <w:pPr>
        <w:pStyle w:val="Akapitzlist"/>
        <w:widowControl w:val="0"/>
        <w:numPr>
          <w:ilvl w:val="0"/>
          <w:numId w:val="48"/>
        </w:numPr>
        <w:shd w:val="clear" w:color="auto" w:fill="FFFFFF"/>
        <w:autoSpaceDE w:val="0"/>
        <w:autoSpaceDN w:val="0"/>
        <w:adjustRightInd w:val="0"/>
        <w:spacing w:before="120" w:after="0"/>
        <w:ind w:left="426" w:hanging="284"/>
        <w:jc w:val="both"/>
        <w:rPr>
          <w:rFonts w:cs="Verdana"/>
          <w:color w:val="000000"/>
          <w:sz w:val="20"/>
          <w:szCs w:val="20"/>
        </w:rPr>
      </w:pPr>
      <w:r w:rsidRPr="00EC1ADE">
        <w:rPr>
          <w:rFonts w:cs="Verdana"/>
          <w:color w:val="000000"/>
          <w:sz w:val="20"/>
          <w:szCs w:val="20"/>
        </w:rPr>
        <w:t xml:space="preserve">Wykonawca zobowiązuje się utrzymywać </w:t>
      </w:r>
      <w:r w:rsidR="00C51005" w:rsidRPr="00EC1ADE">
        <w:rPr>
          <w:rFonts w:cs="Verdana"/>
          <w:color w:val="000000"/>
          <w:sz w:val="20"/>
          <w:szCs w:val="20"/>
        </w:rPr>
        <w:t xml:space="preserve">ubezpieczenie majątkowe od odpowiedzialności cywilnej za szkody osobowe, rzeczowe i majątkowe przez cały okres realizacji zamówienia na minimalną kwotę ubezpieczenia </w:t>
      </w:r>
      <w:r w:rsidR="00C759C7" w:rsidRPr="00EC1ADE">
        <w:rPr>
          <w:rFonts w:cs="Verdana"/>
          <w:color w:val="000000"/>
          <w:sz w:val="20"/>
          <w:szCs w:val="20"/>
        </w:rPr>
        <w:t xml:space="preserve">równego </w:t>
      </w:r>
      <w:r w:rsidR="00F90FCC">
        <w:rPr>
          <w:rFonts w:cs="Verdana"/>
          <w:color w:val="0070C0"/>
          <w:sz w:val="20"/>
          <w:szCs w:val="20"/>
          <w:u w:val="single"/>
        </w:rPr>
        <w:t>1 2</w:t>
      </w:r>
      <w:r w:rsidR="00324D6F" w:rsidRPr="00EC1ADE">
        <w:rPr>
          <w:rFonts w:cs="Verdana"/>
          <w:color w:val="0070C0"/>
          <w:sz w:val="20"/>
          <w:szCs w:val="20"/>
          <w:u w:val="single"/>
        </w:rPr>
        <w:t>0</w:t>
      </w:r>
      <w:r w:rsidR="00F90FCC">
        <w:rPr>
          <w:rFonts w:cs="Verdana"/>
          <w:color w:val="0070C0"/>
          <w:sz w:val="20"/>
          <w:szCs w:val="20"/>
          <w:u w:val="single"/>
        </w:rPr>
        <w:t>0</w:t>
      </w:r>
      <w:r w:rsidR="00C759C7" w:rsidRPr="00EC1ADE">
        <w:rPr>
          <w:rFonts w:cs="Verdana"/>
          <w:color w:val="0070C0"/>
          <w:sz w:val="20"/>
          <w:szCs w:val="20"/>
          <w:u w:val="single"/>
        </w:rPr>
        <w:t xml:space="preserve"> </w:t>
      </w:r>
      <w:r w:rsidR="00160748" w:rsidRPr="00EC1ADE">
        <w:rPr>
          <w:rFonts w:cs="Verdana"/>
          <w:color w:val="0070C0"/>
          <w:sz w:val="20"/>
          <w:szCs w:val="20"/>
          <w:u w:val="single"/>
        </w:rPr>
        <w:t>000,00</w:t>
      </w:r>
      <w:r w:rsidR="00160748" w:rsidRPr="00EC1ADE">
        <w:rPr>
          <w:rFonts w:cs="Verdana"/>
          <w:color w:val="000000"/>
          <w:sz w:val="20"/>
          <w:szCs w:val="20"/>
        </w:rPr>
        <w:t xml:space="preserve"> zł. </w:t>
      </w:r>
    </w:p>
    <w:p w14:paraId="48C9D344" w14:textId="77777777" w:rsidR="004A708A" w:rsidRPr="00EC1ADE" w:rsidRDefault="004A708A" w:rsidP="00D53860">
      <w:pPr>
        <w:pStyle w:val="Akapitzlist"/>
        <w:widowControl w:val="0"/>
        <w:numPr>
          <w:ilvl w:val="0"/>
          <w:numId w:val="48"/>
        </w:numPr>
        <w:shd w:val="clear" w:color="auto" w:fill="FFFFFF"/>
        <w:autoSpaceDE w:val="0"/>
        <w:autoSpaceDN w:val="0"/>
        <w:adjustRightInd w:val="0"/>
        <w:spacing w:before="120" w:after="0"/>
        <w:ind w:left="426" w:hanging="284"/>
        <w:jc w:val="both"/>
        <w:rPr>
          <w:rFonts w:cs="Verdana"/>
          <w:color w:val="000000"/>
          <w:sz w:val="20"/>
          <w:szCs w:val="20"/>
        </w:rPr>
      </w:pPr>
      <w:r w:rsidRPr="00EC1ADE">
        <w:rPr>
          <w:rFonts w:cs="Verdana"/>
          <w:color w:val="000000"/>
          <w:sz w:val="20"/>
          <w:szCs w:val="20"/>
        </w:rPr>
        <w:t>Wykonawca poinformuje Zamawiającego o każdym przypadku zawarcia aneksu zmieniającego dokument ubezpieczenia, o którym mowa w ust. 1 lub nowej umowy ubezpieczenia (polisę potwierdzającą zawarcie tej umowy)</w:t>
      </w:r>
      <w:r w:rsidR="00886ACB" w:rsidRPr="00EC1ADE">
        <w:rPr>
          <w:rFonts w:cs="Verdana"/>
          <w:color w:val="000000"/>
          <w:sz w:val="20"/>
          <w:szCs w:val="20"/>
        </w:rPr>
        <w:t>, przesyłając odpowiedni dokument ube</w:t>
      </w:r>
      <w:r w:rsidR="00803A14" w:rsidRPr="00EC1ADE">
        <w:rPr>
          <w:rFonts w:cs="Verdana"/>
          <w:color w:val="000000"/>
          <w:sz w:val="20"/>
          <w:szCs w:val="20"/>
        </w:rPr>
        <w:t>z</w:t>
      </w:r>
      <w:r w:rsidR="00886ACB" w:rsidRPr="00EC1ADE">
        <w:rPr>
          <w:rFonts w:cs="Verdana"/>
          <w:color w:val="000000"/>
          <w:sz w:val="20"/>
          <w:szCs w:val="20"/>
        </w:rPr>
        <w:t>pieczenia</w:t>
      </w:r>
      <w:r w:rsidRPr="00EC1ADE">
        <w:rPr>
          <w:rFonts w:cs="Verdana"/>
          <w:color w:val="000000"/>
          <w:sz w:val="20"/>
          <w:szCs w:val="20"/>
        </w:rPr>
        <w:t xml:space="preserve"> w terminie 7 dni od daty </w:t>
      </w:r>
      <w:r w:rsidR="00886ACB" w:rsidRPr="00EC1ADE">
        <w:rPr>
          <w:rFonts w:cs="Verdana"/>
          <w:color w:val="000000"/>
          <w:sz w:val="20"/>
          <w:szCs w:val="20"/>
        </w:rPr>
        <w:t>jego</w:t>
      </w:r>
      <w:r w:rsidRPr="00EC1ADE">
        <w:rPr>
          <w:rFonts w:cs="Verdana"/>
          <w:color w:val="000000"/>
          <w:sz w:val="20"/>
          <w:szCs w:val="20"/>
        </w:rPr>
        <w:t xml:space="preserve"> zawarcia.</w:t>
      </w:r>
    </w:p>
    <w:p w14:paraId="01BAA230" w14:textId="77777777" w:rsidR="000A3153" w:rsidRPr="00EC1ADE" w:rsidRDefault="000A3153" w:rsidP="00A85AB0">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KARY UMOWNE</w:t>
      </w:r>
    </w:p>
    <w:p w14:paraId="6FECADAD" w14:textId="77777777" w:rsidR="000A3153" w:rsidRPr="00EC1ADE" w:rsidRDefault="00A85AB0" w:rsidP="00C148B8">
      <w:pPr>
        <w:shd w:val="clear" w:color="auto" w:fill="FFFFFF"/>
        <w:spacing w:before="120" w:after="0"/>
        <w:ind w:left="567" w:right="-11" w:hanging="567"/>
        <w:jc w:val="center"/>
        <w:rPr>
          <w:rFonts w:cs="Verdana"/>
          <w:b/>
          <w:bCs/>
          <w:color w:val="000000"/>
          <w:sz w:val="20"/>
          <w:szCs w:val="20"/>
        </w:rPr>
      </w:pPr>
      <w:r w:rsidRPr="00EC1ADE">
        <w:rPr>
          <w:rFonts w:cs="Verdana"/>
          <w:b/>
          <w:bCs/>
          <w:color w:val="000000"/>
          <w:sz w:val="20"/>
          <w:szCs w:val="20"/>
        </w:rPr>
        <w:t xml:space="preserve">§ </w:t>
      </w:r>
      <w:r w:rsidR="000A3153" w:rsidRPr="00EC1ADE">
        <w:rPr>
          <w:rFonts w:cs="Verdana"/>
          <w:b/>
          <w:bCs/>
          <w:color w:val="000000"/>
          <w:sz w:val="20"/>
          <w:szCs w:val="20"/>
        </w:rPr>
        <w:t>16.</w:t>
      </w:r>
    </w:p>
    <w:p w14:paraId="65CFC66D" w14:textId="77777777" w:rsidR="000A3153" w:rsidRPr="00EC1ADE" w:rsidRDefault="000A3153" w:rsidP="007315D2">
      <w:pPr>
        <w:pStyle w:val="Akapitzlist"/>
        <w:numPr>
          <w:ilvl w:val="0"/>
          <w:numId w:val="27"/>
        </w:numPr>
        <w:shd w:val="clear" w:color="auto" w:fill="FFFFFF"/>
        <w:spacing w:before="120" w:after="0"/>
        <w:ind w:left="567" w:hanging="567"/>
        <w:jc w:val="both"/>
        <w:rPr>
          <w:rFonts w:cs="Arial"/>
          <w:sz w:val="20"/>
          <w:szCs w:val="20"/>
        </w:rPr>
      </w:pPr>
      <w:r w:rsidRPr="00EC1ADE">
        <w:rPr>
          <w:rFonts w:cs="Arial"/>
          <w:color w:val="000000"/>
          <w:sz w:val="20"/>
          <w:szCs w:val="20"/>
        </w:rPr>
        <w:t>Wykonawca zapłaci Zamawiającemu kary umowne:</w:t>
      </w:r>
    </w:p>
    <w:p w14:paraId="6EFC28D3" w14:textId="77777777"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color w:val="000000"/>
          <w:sz w:val="20"/>
          <w:szCs w:val="20"/>
        </w:rPr>
        <w:t>za niedotrzymanie termin</w:t>
      </w:r>
      <w:r w:rsidR="003B698E" w:rsidRPr="00EC1ADE">
        <w:rPr>
          <w:rFonts w:cs="Arial"/>
          <w:color w:val="000000"/>
          <w:sz w:val="20"/>
          <w:szCs w:val="20"/>
        </w:rPr>
        <w:t>u</w:t>
      </w:r>
      <w:r w:rsidRPr="00EC1ADE">
        <w:rPr>
          <w:rFonts w:cs="Arial"/>
          <w:color w:val="000000"/>
          <w:sz w:val="20"/>
          <w:szCs w:val="20"/>
        </w:rPr>
        <w:t xml:space="preserve"> wykonania </w:t>
      </w:r>
      <w:r w:rsidR="003B698E" w:rsidRPr="00EC1ADE">
        <w:rPr>
          <w:rFonts w:cs="Arial"/>
          <w:color w:val="000000"/>
          <w:sz w:val="20"/>
          <w:szCs w:val="20"/>
        </w:rPr>
        <w:t>przedmiotu umowy określonego</w:t>
      </w:r>
      <w:r w:rsidRPr="00EC1ADE">
        <w:rPr>
          <w:rFonts w:cs="Arial"/>
          <w:color w:val="000000"/>
          <w:sz w:val="20"/>
          <w:szCs w:val="20"/>
        </w:rPr>
        <w:t xml:space="preserve"> w §2 </w:t>
      </w:r>
      <w:r w:rsidR="003B698E" w:rsidRPr="00EC1ADE">
        <w:rPr>
          <w:rFonts w:cs="Arial"/>
          <w:color w:val="000000"/>
          <w:sz w:val="20"/>
          <w:szCs w:val="20"/>
        </w:rPr>
        <w:t>ust. 1</w:t>
      </w:r>
      <w:r w:rsidR="004027A0" w:rsidRPr="00EC1ADE">
        <w:rPr>
          <w:rFonts w:cs="Arial"/>
          <w:color w:val="000000"/>
          <w:sz w:val="20"/>
          <w:szCs w:val="20"/>
        </w:rPr>
        <w:t xml:space="preserve"> </w:t>
      </w:r>
      <w:r w:rsidR="00066245">
        <w:rPr>
          <w:rFonts w:cs="Arial"/>
          <w:color w:val="000000"/>
          <w:sz w:val="20"/>
          <w:szCs w:val="20"/>
        </w:rPr>
        <w:t xml:space="preserve">pkt 2) </w:t>
      </w:r>
      <w:r w:rsidRPr="00EC1ADE">
        <w:rPr>
          <w:rFonts w:cs="Arial"/>
          <w:color w:val="000000"/>
          <w:sz w:val="20"/>
          <w:szCs w:val="20"/>
        </w:rPr>
        <w:t xml:space="preserve">– </w:t>
      </w:r>
      <w:r w:rsidRPr="00EC1ADE">
        <w:rPr>
          <w:rFonts w:cs="Arial"/>
          <w:sz w:val="20"/>
          <w:szCs w:val="20"/>
        </w:rPr>
        <w:t>0,</w:t>
      </w:r>
      <w:r w:rsidR="00F90FCC">
        <w:rPr>
          <w:rFonts w:cs="Arial"/>
          <w:sz w:val="20"/>
          <w:szCs w:val="20"/>
        </w:rPr>
        <w:t>05</w:t>
      </w:r>
      <w:r w:rsidRPr="00EC1ADE">
        <w:rPr>
          <w:rFonts w:cs="Arial"/>
          <w:sz w:val="20"/>
          <w:szCs w:val="20"/>
        </w:rPr>
        <w:t>%</w:t>
      </w:r>
      <w:r w:rsidRPr="00EC1ADE">
        <w:rPr>
          <w:rFonts w:cs="Arial"/>
          <w:color w:val="000000"/>
          <w:sz w:val="20"/>
          <w:szCs w:val="20"/>
        </w:rPr>
        <w:t xml:space="preserve"> </w:t>
      </w:r>
      <w:r w:rsidR="00DE57BE" w:rsidRPr="00EC1ADE">
        <w:rPr>
          <w:rFonts w:cs="Arial"/>
          <w:color w:val="000000"/>
          <w:sz w:val="20"/>
          <w:szCs w:val="20"/>
        </w:rPr>
        <w:t>łącznego</w:t>
      </w:r>
      <w:r w:rsidR="009B466F" w:rsidRPr="00EC1ADE">
        <w:rPr>
          <w:rFonts w:cs="Arial"/>
          <w:color w:val="000000"/>
          <w:sz w:val="20"/>
          <w:szCs w:val="20"/>
        </w:rPr>
        <w:t xml:space="preserve"> </w:t>
      </w:r>
      <w:r w:rsidRPr="00EC1ADE">
        <w:rPr>
          <w:rFonts w:cs="Arial"/>
          <w:color w:val="000000"/>
          <w:sz w:val="20"/>
          <w:szCs w:val="20"/>
        </w:rPr>
        <w:t>wynagrodzenia umownego wskazanego</w:t>
      </w:r>
      <w:r w:rsidR="002008CB" w:rsidRPr="00EC1ADE">
        <w:rPr>
          <w:rFonts w:cs="Arial"/>
          <w:color w:val="000000"/>
          <w:sz w:val="20"/>
          <w:szCs w:val="20"/>
        </w:rPr>
        <w:t xml:space="preserve"> </w:t>
      </w:r>
      <w:r w:rsidRPr="00EC1ADE">
        <w:rPr>
          <w:rFonts w:cs="Arial"/>
          <w:color w:val="000000"/>
          <w:sz w:val="20"/>
          <w:szCs w:val="20"/>
        </w:rPr>
        <w:t>w §</w:t>
      </w:r>
      <w:r w:rsidRPr="00EC1ADE">
        <w:rPr>
          <w:rFonts w:cs="Arial"/>
          <w:color w:val="C00000"/>
          <w:sz w:val="20"/>
          <w:szCs w:val="20"/>
        </w:rPr>
        <w:t xml:space="preserve"> </w:t>
      </w:r>
      <w:r w:rsidRPr="00EC1ADE">
        <w:rPr>
          <w:rFonts w:cs="Arial"/>
          <w:sz w:val="20"/>
          <w:szCs w:val="20"/>
        </w:rPr>
        <w:t xml:space="preserve">13 </w:t>
      </w:r>
      <w:r w:rsidRPr="00EC1ADE">
        <w:rPr>
          <w:rFonts w:cs="Arial"/>
          <w:color w:val="000000"/>
          <w:sz w:val="20"/>
          <w:szCs w:val="20"/>
        </w:rPr>
        <w:t>ust 1 liczon</w:t>
      </w:r>
      <w:r w:rsidR="004027A0" w:rsidRPr="00EC1ADE">
        <w:rPr>
          <w:rFonts w:cs="Arial"/>
          <w:color w:val="000000"/>
          <w:sz w:val="20"/>
          <w:szCs w:val="20"/>
        </w:rPr>
        <w:t>ego</w:t>
      </w:r>
      <w:r w:rsidRPr="00EC1ADE">
        <w:rPr>
          <w:rFonts w:cs="Arial"/>
          <w:color w:val="000000"/>
          <w:sz w:val="20"/>
          <w:szCs w:val="20"/>
        </w:rPr>
        <w:t xml:space="preserve"> za każdy dzień </w:t>
      </w:r>
      <w:r w:rsidRPr="00EC1ADE">
        <w:rPr>
          <w:rFonts w:cs="Arial"/>
          <w:sz w:val="20"/>
          <w:szCs w:val="20"/>
        </w:rPr>
        <w:t>opóźnienia, przy czym w przypadku przekroczenia terminów o więcej niż 10 dni, kara będzi</w:t>
      </w:r>
      <w:r w:rsidR="00D158E3" w:rsidRPr="00EC1ADE">
        <w:rPr>
          <w:rFonts w:cs="Arial"/>
          <w:sz w:val="20"/>
          <w:szCs w:val="20"/>
        </w:rPr>
        <w:t xml:space="preserve">e liczona w podwójnej wysokości. </w:t>
      </w:r>
    </w:p>
    <w:p w14:paraId="5AB70FB3" w14:textId="77777777" w:rsidR="00EA6184" w:rsidRPr="00EC1ADE" w:rsidRDefault="00EA6184" w:rsidP="00DC30C5">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niedotrzymanie terminu rozpoczęcia robót </w:t>
      </w:r>
      <w:r w:rsidR="001020CF" w:rsidRPr="00EC1ADE">
        <w:rPr>
          <w:rFonts w:cs="Arial"/>
          <w:sz w:val="20"/>
          <w:szCs w:val="20"/>
        </w:rPr>
        <w:t xml:space="preserve">budowlanych określonych w </w:t>
      </w:r>
      <w:r w:rsidR="001020CF" w:rsidRPr="00EC1ADE">
        <w:rPr>
          <w:rFonts w:cs="Arial"/>
          <w:color w:val="000000"/>
          <w:sz w:val="20"/>
          <w:szCs w:val="20"/>
        </w:rPr>
        <w:t>§</w:t>
      </w:r>
      <w:r w:rsidR="001020CF" w:rsidRPr="00EC1ADE">
        <w:rPr>
          <w:rFonts w:cs="Arial"/>
          <w:color w:val="C00000"/>
          <w:sz w:val="20"/>
          <w:szCs w:val="20"/>
        </w:rPr>
        <w:t xml:space="preserve"> </w:t>
      </w:r>
      <w:r w:rsidR="001020CF" w:rsidRPr="00EC1ADE">
        <w:rPr>
          <w:rFonts w:cs="Arial"/>
          <w:sz w:val="20"/>
          <w:szCs w:val="20"/>
        </w:rPr>
        <w:t>2 ust 1</w:t>
      </w:r>
      <w:r w:rsidR="00066245">
        <w:rPr>
          <w:rFonts w:cs="Arial"/>
          <w:sz w:val="20"/>
          <w:szCs w:val="20"/>
        </w:rPr>
        <w:t xml:space="preserve"> pkt 1)</w:t>
      </w:r>
      <w:r w:rsidR="001020CF" w:rsidRPr="00EC1ADE">
        <w:rPr>
          <w:rFonts w:cs="Arial"/>
          <w:color w:val="C00000"/>
          <w:sz w:val="20"/>
          <w:szCs w:val="20"/>
        </w:rPr>
        <w:t xml:space="preserve"> </w:t>
      </w:r>
      <w:r w:rsidR="009B466F" w:rsidRPr="00EC1ADE">
        <w:rPr>
          <w:rFonts w:cs="Arial"/>
          <w:sz w:val="20"/>
          <w:szCs w:val="20"/>
        </w:rPr>
        <w:t>niniejszej umowy</w:t>
      </w:r>
      <w:r w:rsidR="00603750" w:rsidRPr="00EC1ADE">
        <w:rPr>
          <w:rFonts w:cs="Arial"/>
          <w:sz w:val="20"/>
          <w:szCs w:val="20"/>
        </w:rPr>
        <w:t xml:space="preserve"> </w:t>
      </w:r>
      <w:r w:rsidR="009B466F" w:rsidRPr="00EC1ADE">
        <w:rPr>
          <w:rFonts w:cs="Arial"/>
          <w:sz w:val="20"/>
          <w:szCs w:val="20"/>
        </w:rPr>
        <w:t>- 0,</w:t>
      </w:r>
      <w:r w:rsidR="00F90FCC">
        <w:rPr>
          <w:rFonts w:cs="Arial"/>
          <w:sz w:val="20"/>
          <w:szCs w:val="20"/>
        </w:rPr>
        <w:t>05</w:t>
      </w:r>
      <w:r w:rsidR="001020CF" w:rsidRPr="00EC1ADE">
        <w:rPr>
          <w:rFonts w:cs="Arial"/>
          <w:sz w:val="20"/>
          <w:szCs w:val="20"/>
        </w:rPr>
        <w:t>%</w:t>
      </w:r>
      <w:r w:rsidR="0025409A" w:rsidRPr="00EC1ADE">
        <w:rPr>
          <w:rFonts w:cs="Arial"/>
          <w:sz w:val="20"/>
          <w:szCs w:val="20"/>
        </w:rPr>
        <w:t xml:space="preserve"> łą</w:t>
      </w:r>
      <w:r w:rsidR="00DE57BE" w:rsidRPr="00EC1ADE">
        <w:rPr>
          <w:rFonts w:cs="Arial"/>
          <w:sz w:val="20"/>
          <w:szCs w:val="20"/>
        </w:rPr>
        <w:t>cznego</w:t>
      </w:r>
      <w:r w:rsidR="00E14FA3" w:rsidRPr="00EC1ADE">
        <w:rPr>
          <w:rFonts w:cs="Arial"/>
          <w:sz w:val="20"/>
          <w:szCs w:val="20"/>
        </w:rPr>
        <w:t xml:space="preserve"> </w:t>
      </w:r>
      <w:r w:rsidR="001020CF" w:rsidRPr="00EC1ADE">
        <w:rPr>
          <w:rFonts w:cs="Arial"/>
          <w:sz w:val="20"/>
          <w:szCs w:val="20"/>
        </w:rPr>
        <w:t>wynagrodzenia umownego brutto,</w:t>
      </w:r>
      <w:r w:rsidR="002008CB" w:rsidRPr="00EC1ADE">
        <w:rPr>
          <w:rFonts w:cs="Arial"/>
          <w:sz w:val="20"/>
          <w:szCs w:val="20"/>
        </w:rPr>
        <w:t xml:space="preserve"> </w:t>
      </w:r>
      <w:r w:rsidR="001020CF" w:rsidRPr="00EC1ADE">
        <w:rPr>
          <w:rFonts w:cs="Arial"/>
          <w:sz w:val="20"/>
          <w:szCs w:val="20"/>
        </w:rPr>
        <w:t>o którym mowa w § 1</w:t>
      </w:r>
      <w:r w:rsidR="003B698E" w:rsidRPr="00EC1ADE">
        <w:rPr>
          <w:rFonts w:cs="Arial"/>
          <w:sz w:val="20"/>
          <w:szCs w:val="20"/>
        </w:rPr>
        <w:t>3</w:t>
      </w:r>
      <w:r w:rsidR="001020CF" w:rsidRPr="00EC1ADE">
        <w:rPr>
          <w:rFonts w:cs="Arial"/>
          <w:sz w:val="20"/>
          <w:szCs w:val="20"/>
        </w:rPr>
        <w:t xml:space="preserve"> ust 1</w:t>
      </w:r>
      <w:r w:rsidR="001020CF" w:rsidRPr="00EC1ADE">
        <w:rPr>
          <w:rFonts w:cs="Arial"/>
          <w:color w:val="C00000"/>
          <w:sz w:val="20"/>
          <w:szCs w:val="20"/>
        </w:rPr>
        <w:t xml:space="preserve"> </w:t>
      </w:r>
      <w:r w:rsidR="001020CF" w:rsidRPr="00EC1ADE">
        <w:rPr>
          <w:rFonts w:cs="Arial"/>
          <w:sz w:val="20"/>
          <w:szCs w:val="20"/>
        </w:rPr>
        <w:t>niniejszej umowy, za każdy dzień opóźnienia liczony od dnia ostatecznego terminu</w:t>
      </w:r>
      <w:r w:rsidR="000243CC">
        <w:rPr>
          <w:rFonts w:cs="Arial"/>
          <w:sz w:val="20"/>
          <w:szCs w:val="20"/>
        </w:rPr>
        <w:t xml:space="preserve"> rozpoczęcia robót budowlanych.</w:t>
      </w:r>
    </w:p>
    <w:p w14:paraId="3BE23958" w14:textId="77777777" w:rsidR="00603750" w:rsidRPr="00EC1ADE" w:rsidRDefault="00603750" w:rsidP="00603750">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niedotrzymanie terminu przedłożenia harmonogramu realizacji zamówienia </w:t>
      </w:r>
      <w:r w:rsidR="00222245" w:rsidRPr="00EC1ADE">
        <w:rPr>
          <w:rFonts w:cs="Arial"/>
          <w:sz w:val="20"/>
          <w:szCs w:val="20"/>
        </w:rPr>
        <w:t>lub kosztorysów</w:t>
      </w:r>
      <w:r w:rsidR="00CD72C0" w:rsidRPr="00EC1ADE">
        <w:rPr>
          <w:rFonts w:cs="Arial"/>
          <w:sz w:val="20"/>
          <w:szCs w:val="20"/>
        </w:rPr>
        <w:t xml:space="preserve"> i zestawienia kosztów projektu</w:t>
      </w:r>
      <w:r w:rsidR="00222245" w:rsidRPr="00EC1ADE">
        <w:rPr>
          <w:rFonts w:cs="Arial"/>
          <w:sz w:val="20"/>
          <w:szCs w:val="20"/>
        </w:rPr>
        <w:t xml:space="preserve">, </w:t>
      </w:r>
      <w:r w:rsidRPr="00EC1ADE">
        <w:rPr>
          <w:rFonts w:cs="Arial"/>
          <w:sz w:val="20"/>
          <w:szCs w:val="20"/>
        </w:rPr>
        <w:t>o</w:t>
      </w:r>
      <w:r w:rsidR="00222245" w:rsidRPr="00EC1ADE">
        <w:rPr>
          <w:rFonts w:cs="Arial"/>
          <w:sz w:val="20"/>
          <w:szCs w:val="20"/>
        </w:rPr>
        <w:t xml:space="preserve"> </w:t>
      </w:r>
      <w:r w:rsidRPr="00EC1ADE">
        <w:rPr>
          <w:rFonts w:cs="Arial"/>
          <w:sz w:val="20"/>
          <w:szCs w:val="20"/>
        </w:rPr>
        <w:t>k</w:t>
      </w:r>
      <w:r w:rsidR="00222245" w:rsidRPr="00EC1ADE">
        <w:rPr>
          <w:rFonts w:cs="Arial"/>
          <w:sz w:val="20"/>
          <w:szCs w:val="20"/>
        </w:rPr>
        <w:t>tórych mowa</w:t>
      </w:r>
      <w:r w:rsidRPr="00EC1ADE">
        <w:rPr>
          <w:rFonts w:cs="Arial"/>
          <w:sz w:val="20"/>
          <w:szCs w:val="20"/>
        </w:rPr>
        <w:t xml:space="preserve"> w </w:t>
      </w:r>
      <w:r w:rsidRPr="00EC1ADE">
        <w:rPr>
          <w:rFonts w:cs="Arial"/>
          <w:color w:val="000000"/>
          <w:sz w:val="20"/>
          <w:szCs w:val="20"/>
        </w:rPr>
        <w:t>§</w:t>
      </w:r>
      <w:r w:rsidRPr="00EC1ADE">
        <w:rPr>
          <w:rFonts w:cs="Arial"/>
          <w:color w:val="C00000"/>
          <w:sz w:val="20"/>
          <w:szCs w:val="20"/>
        </w:rPr>
        <w:t xml:space="preserve"> </w:t>
      </w:r>
      <w:r w:rsidRPr="00EC1ADE">
        <w:rPr>
          <w:rFonts w:cs="Arial"/>
          <w:sz w:val="20"/>
          <w:szCs w:val="20"/>
        </w:rPr>
        <w:t>5 ust 2</w:t>
      </w:r>
      <w:r w:rsidRPr="00EC1ADE">
        <w:rPr>
          <w:rFonts w:cs="Arial"/>
          <w:color w:val="C00000"/>
          <w:sz w:val="20"/>
          <w:szCs w:val="20"/>
        </w:rPr>
        <w:t xml:space="preserve"> </w:t>
      </w:r>
      <w:r w:rsidRPr="00EC1ADE">
        <w:rPr>
          <w:rFonts w:cs="Arial"/>
          <w:sz w:val="20"/>
          <w:szCs w:val="20"/>
        </w:rPr>
        <w:t>niniejszej umowy - 0,</w:t>
      </w:r>
      <w:r w:rsidR="00F90FCC">
        <w:rPr>
          <w:rFonts w:cs="Arial"/>
          <w:sz w:val="20"/>
          <w:szCs w:val="20"/>
        </w:rPr>
        <w:t>05</w:t>
      </w:r>
      <w:r w:rsidRPr="00EC1ADE">
        <w:rPr>
          <w:rFonts w:cs="Arial"/>
          <w:sz w:val="20"/>
          <w:szCs w:val="20"/>
        </w:rPr>
        <w:t>% łącznego wynagrodzenia umownego brutto, o którym mowa w § 13 ust 1</w:t>
      </w:r>
      <w:r w:rsidRPr="00EC1ADE">
        <w:rPr>
          <w:rFonts w:cs="Arial"/>
          <w:color w:val="C00000"/>
          <w:sz w:val="20"/>
          <w:szCs w:val="20"/>
        </w:rPr>
        <w:t xml:space="preserve"> </w:t>
      </w:r>
      <w:r w:rsidRPr="00EC1ADE">
        <w:rPr>
          <w:rFonts w:cs="Arial"/>
          <w:sz w:val="20"/>
          <w:szCs w:val="20"/>
        </w:rPr>
        <w:t>niniejszej umowy, za każdy dzień opóźnienia liczony od dnia ostatecznego terminu</w:t>
      </w:r>
      <w:r w:rsidR="00E529F8" w:rsidRPr="00EC1ADE">
        <w:rPr>
          <w:rFonts w:cs="Arial"/>
          <w:sz w:val="20"/>
          <w:szCs w:val="20"/>
        </w:rPr>
        <w:t xml:space="preserve"> wyznaczonego na dostarczenie</w:t>
      </w:r>
      <w:r w:rsidRPr="00EC1ADE">
        <w:rPr>
          <w:rFonts w:cs="Arial"/>
          <w:sz w:val="20"/>
          <w:szCs w:val="20"/>
        </w:rPr>
        <w:t xml:space="preserve"> harmonogramu realizacji zamówienia</w:t>
      </w:r>
      <w:r w:rsidR="0033178E" w:rsidRPr="00EC1ADE">
        <w:rPr>
          <w:rFonts w:cs="Arial"/>
          <w:sz w:val="20"/>
          <w:szCs w:val="20"/>
        </w:rPr>
        <w:t xml:space="preserve"> lub kosztorysów</w:t>
      </w:r>
      <w:r w:rsidR="0077140D" w:rsidRPr="00EC1ADE">
        <w:rPr>
          <w:rFonts w:cs="Arial"/>
          <w:sz w:val="20"/>
          <w:szCs w:val="20"/>
        </w:rPr>
        <w:t xml:space="preserve"> i zestawienia kosztów projektu.</w:t>
      </w:r>
    </w:p>
    <w:p w14:paraId="70BEAD59" w14:textId="77777777" w:rsidR="00F434AD" w:rsidRPr="00EC1ADE" w:rsidRDefault="00F434AD" w:rsidP="00603750">
      <w:pPr>
        <w:widowControl w:val="0"/>
        <w:numPr>
          <w:ilvl w:val="0"/>
          <w:numId w:val="4"/>
        </w:numPr>
        <w:shd w:val="clear" w:color="auto" w:fill="FFFFFF"/>
        <w:autoSpaceDE w:val="0"/>
        <w:autoSpaceDN w:val="0"/>
        <w:adjustRightInd w:val="0"/>
        <w:spacing w:before="120" w:after="0"/>
        <w:ind w:left="1134" w:hanging="567"/>
        <w:jc w:val="both"/>
        <w:rPr>
          <w:rFonts w:cs="Arial"/>
          <w:color w:val="FF0000"/>
          <w:sz w:val="20"/>
          <w:szCs w:val="20"/>
        </w:rPr>
      </w:pPr>
      <w:r w:rsidRPr="00EC1ADE">
        <w:rPr>
          <w:rFonts w:cs="Arial"/>
          <w:sz w:val="20"/>
          <w:szCs w:val="20"/>
        </w:rPr>
        <w:t xml:space="preserve">za </w:t>
      </w:r>
      <w:r w:rsidR="00154A82" w:rsidRPr="00EC1ADE">
        <w:rPr>
          <w:rFonts w:cs="Arial"/>
          <w:sz w:val="20"/>
          <w:szCs w:val="20"/>
        </w:rPr>
        <w:t>niedotrzymanie terminów realizacji robót określonych w harmonogramie realizacji zamówienia</w:t>
      </w:r>
      <w:r w:rsidR="00154A82" w:rsidRPr="00EC1ADE">
        <w:rPr>
          <w:rFonts w:cs="Arial"/>
          <w:color w:val="FF0000"/>
          <w:sz w:val="20"/>
          <w:szCs w:val="20"/>
        </w:rPr>
        <w:t xml:space="preserve"> </w:t>
      </w:r>
      <w:r w:rsidR="00154A82" w:rsidRPr="00EC1ADE">
        <w:rPr>
          <w:rFonts w:cs="Arial"/>
          <w:color w:val="000000"/>
          <w:sz w:val="20"/>
          <w:szCs w:val="20"/>
        </w:rPr>
        <w:t xml:space="preserve">– </w:t>
      </w:r>
      <w:r w:rsidR="00154A82" w:rsidRPr="00EC1ADE">
        <w:rPr>
          <w:rFonts w:cs="Arial"/>
          <w:sz w:val="20"/>
          <w:szCs w:val="20"/>
        </w:rPr>
        <w:t>0,</w:t>
      </w:r>
      <w:r w:rsidR="00F90FCC">
        <w:rPr>
          <w:rFonts w:cs="Arial"/>
          <w:sz w:val="20"/>
          <w:szCs w:val="20"/>
        </w:rPr>
        <w:t>05</w:t>
      </w:r>
      <w:r w:rsidR="00154A82" w:rsidRPr="00EC1ADE">
        <w:rPr>
          <w:rFonts w:cs="Arial"/>
          <w:sz w:val="20"/>
          <w:szCs w:val="20"/>
        </w:rPr>
        <w:t>%</w:t>
      </w:r>
      <w:r w:rsidR="00154A82" w:rsidRPr="00EC1ADE">
        <w:rPr>
          <w:rFonts w:cs="Arial"/>
          <w:color w:val="000000"/>
          <w:sz w:val="20"/>
          <w:szCs w:val="20"/>
        </w:rPr>
        <w:t xml:space="preserve"> łącznego wynagrodzenia umownego wskazanego w §</w:t>
      </w:r>
      <w:r w:rsidR="00154A82" w:rsidRPr="00EC1ADE">
        <w:rPr>
          <w:rFonts w:cs="Arial"/>
          <w:color w:val="C00000"/>
          <w:sz w:val="20"/>
          <w:szCs w:val="20"/>
        </w:rPr>
        <w:t xml:space="preserve"> </w:t>
      </w:r>
      <w:r w:rsidR="00154A82" w:rsidRPr="00EC1ADE">
        <w:rPr>
          <w:rFonts w:cs="Arial"/>
          <w:sz w:val="20"/>
          <w:szCs w:val="20"/>
        </w:rPr>
        <w:t xml:space="preserve">13 </w:t>
      </w:r>
      <w:r w:rsidR="00154A82" w:rsidRPr="00EC1ADE">
        <w:rPr>
          <w:rFonts w:cs="Arial"/>
          <w:color w:val="000000"/>
          <w:sz w:val="20"/>
          <w:szCs w:val="20"/>
        </w:rPr>
        <w:t xml:space="preserve">ust 1 liczoną za każdy dzień </w:t>
      </w:r>
      <w:r w:rsidR="00154A82" w:rsidRPr="00EC1ADE">
        <w:rPr>
          <w:rFonts w:cs="Arial"/>
          <w:sz w:val="20"/>
          <w:szCs w:val="20"/>
        </w:rPr>
        <w:t>opóźnienia, przy czym w przypadku przekroczenia terminów o więcej niż 10 dni, kara będzie liczona w podwójnej wysokości</w:t>
      </w:r>
      <w:r w:rsidR="000243CC">
        <w:rPr>
          <w:rFonts w:cs="Arial"/>
          <w:sz w:val="20"/>
          <w:szCs w:val="20"/>
        </w:rPr>
        <w:t>.</w:t>
      </w:r>
    </w:p>
    <w:p w14:paraId="5E0D1B01" w14:textId="77777777"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za opóźnienie w usunięciu wad stwierdzonych przy odbiorze lub w</w:t>
      </w:r>
      <w:r w:rsidR="00C56C56" w:rsidRPr="00EC1ADE">
        <w:rPr>
          <w:rFonts w:cs="Arial"/>
          <w:color w:val="000000"/>
          <w:sz w:val="20"/>
          <w:szCs w:val="20"/>
        </w:rPr>
        <w:t xml:space="preserve"> </w:t>
      </w:r>
      <w:r w:rsidRPr="00EC1ADE">
        <w:rPr>
          <w:rFonts w:cs="Arial"/>
          <w:color w:val="000000"/>
          <w:sz w:val="20"/>
          <w:szCs w:val="20"/>
        </w:rPr>
        <w:t xml:space="preserve">okresie gwarancji i rękojmi w </w:t>
      </w:r>
      <w:r w:rsidRPr="00EC1ADE">
        <w:rPr>
          <w:rFonts w:cs="Arial"/>
          <w:color w:val="000000"/>
          <w:sz w:val="20"/>
          <w:szCs w:val="20"/>
        </w:rPr>
        <w:lastRenderedPageBreak/>
        <w:t xml:space="preserve">wysokości </w:t>
      </w:r>
      <w:r w:rsidR="00C56C56" w:rsidRPr="00EC1ADE">
        <w:rPr>
          <w:rFonts w:cs="Arial"/>
          <w:sz w:val="20"/>
          <w:szCs w:val="20"/>
        </w:rPr>
        <w:t xml:space="preserve">- </w:t>
      </w:r>
      <w:r w:rsidR="001838D3" w:rsidRPr="00EC1ADE">
        <w:rPr>
          <w:rFonts w:cs="Arial"/>
          <w:sz w:val="20"/>
          <w:szCs w:val="20"/>
        </w:rPr>
        <w:t>0,</w:t>
      </w:r>
      <w:r w:rsidR="00F90FCC">
        <w:rPr>
          <w:rFonts w:cs="Arial"/>
          <w:sz w:val="20"/>
          <w:szCs w:val="20"/>
        </w:rPr>
        <w:t>05</w:t>
      </w:r>
      <w:r w:rsidRPr="00EC1ADE">
        <w:rPr>
          <w:rFonts w:cs="Arial"/>
          <w:sz w:val="20"/>
          <w:szCs w:val="20"/>
        </w:rPr>
        <w:t xml:space="preserve">% </w:t>
      </w:r>
      <w:r w:rsidR="009E2155" w:rsidRPr="00EC1ADE">
        <w:rPr>
          <w:rFonts w:cs="Arial"/>
          <w:sz w:val="20"/>
          <w:szCs w:val="20"/>
        </w:rPr>
        <w:t xml:space="preserve">całkowitego </w:t>
      </w:r>
      <w:r w:rsidRPr="00EC1ADE">
        <w:rPr>
          <w:rFonts w:cs="Arial"/>
          <w:sz w:val="20"/>
          <w:szCs w:val="20"/>
        </w:rPr>
        <w:t>wynagrodzenia</w:t>
      </w:r>
      <w:r w:rsidRPr="00EC1ADE">
        <w:rPr>
          <w:rFonts w:cs="Arial"/>
          <w:color w:val="000000"/>
          <w:sz w:val="20"/>
          <w:szCs w:val="20"/>
        </w:rPr>
        <w:t xml:space="preserve"> umownego, o którym mowa w </w:t>
      </w:r>
      <w:r w:rsidRPr="00EC1ADE">
        <w:rPr>
          <w:rFonts w:cs="Arial"/>
          <w:sz w:val="20"/>
          <w:szCs w:val="20"/>
        </w:rPr>
        <w:t>§ 13 ust 1, za</w:t>
      </w:r>
      <w:r w:rsidRPr="00EC1ADE">
        <w:rPr>
          <w:rFonts w:cs="Arial"/>
          <w:color w:val="000000"/>
          <w:sz w:val="20"/>
          <w:szCs w:val="20"/>
        </w:rPr>
        <w:t xml:space="preserve"> każdy dzień opóźnienia liczony od dnia wyznaczonego na usunięcie wad,</w:t>
      </w:r>
    </w:p>
    <w:p w14:paraId="37D1CFF4" w14:textId="77777777" w:rsidR="000A3153" w:rsidRPr="00EC1ADE" w:rsidRDefault="000A3153" w:rsidP="00DC30C5">
      <w:pPr>
        <w:widowControl w:val="0"/>
        <w:numPr>
          <w:ilvl w:val="0"/>
          <w:numId w:val="4"/>
        </w:numPr>
        <w:shd w:val="clear" w:color="auto" w:fill="FFFFFF"/>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 xml:space="preserve">za odstąpienie od </w:t>
      </w:r>
      <w:r w:rsidR="00597304" w:rsidRPr="00EC1ADE">
        <w:rPr>
          <w:rFonts w:cs="Arial"/>
          <w:color w:val="000000"/>
          <w:sz w:val="20"/>
          <w:szCs w:val="20"/>
        </w:rPr>
        <w:t xml:space="preserve">umowy z przyczyn leżących </w:t>
      </w:r>
      <w:r w:rsidRPr="00EC1ADE">
        <w:rPr>
          <w:rFonts w:cs="Arial"/>
          <w:color w:val="000000"/>
          <w:sz w:val="20"/>
          <w:szCs w:val="20"/>
        </w:rPr>
        <w:t>po stronie Wykonawcy – w</w:t>
      </w:r>
      <w:r w:rsidR="00597304" w:rsidRPr="00EC1ADE">
        <w:rPr>
          <w:rFonts w:cs="Arial"/>
          <w:color w:val="000000"/>
          <w:sz w:val="20"/>
          <w:szCs w:val="20"/>
        </w:rPr>
        <w:t xml:space="preserve"> </w:t>
      </w:r>
      <w:r w:rsidRPr="00EC1ADE">
        <w:rPr>
          <w:rFonts w:cs="Arial"/>
          <w:color w:val="000000"/>
          <w:sz w:val="20"/>
          <w:szCs w:val="20"/>
        </w:rPr>
        <w:t xml:space="preserve">wysokości 10 % </w:t>
      </w:r>
      <w:r w:rsidR="0025409A" w:rsidRPr="00EC1ADE">
        <w:rPr>
          <w:rFonts w:cs="Arial"/>
          <w:color w:val="000000"/>
          <w:sz w:val="20"/>
          <w:szCs w:val="20"/>
        </w:rPr>
        <w:t>łącznego</w:t>
      </w:r>
      <w:r w:rsidR="000B297D" w:rsidRPr="00EC1ADE">
        <w:rPr>
          <w:rFonts w:cs="Arial"/>
          <w:color w:val="000000"/>
          <w:sz w:val="20"/>
          <w:szCs w:val="20"/>
        </w:rPr>
        <w:t xml:space="preserve"> </w:t>
      </w:r>
      <w:r w:rsidRPr="00EC1ADE">
        <w:rPr>
          <w:rFonts w:cs="Arial"/>
          <w:color w:val="000000"/>
          <w:sz w:val="20"/>
          <w:szCs w:val="20"/>
        </w:rPr>
        <w:t>wynagrodzenia umownego</w:t>
      </w:r>
      <w:r w:rsidR="003B698E" w:rsidRPr="00EC1ADE">
        <w:rPr>
          <w:rFonts w:cs="Arial"/>
          <w:color w:val="000000"/>
          <w:sz w:val="20"/>
          <w:szCs w:val="20"/>
        </w:rPr>
        <w:t xml:space="preserve">, o którym mowa w </w:t>
      </w:r>
      <w:r w:rsidR="003B698E" w:rsidRPr="00EC1ADE">
        <w:rPr>
          <w:rFonts w:cs="Arial"/>
          <w:sz w:val="20"/>
          <w:szCs w:val="20"/>
        </w:rPr>
        <w:t>§ 13 ust 1.</w:t>
      </w:r>
    </w:p>
    <w:p w14:paraId="07238E46" w14:textId="77777777" w:rsidR="004D55CA" w:rsidRPr="00EC1ADE" w:rsidRDefault="000A3153" w:rsidP="00BE3EDB">
      <w:pPr>
        <w:widowControl w:val="0"/>
        <w:numPr>
          <w:ilvl w:val="0"/>
          <w:numId w:val="4"/>
        </w:numPr>
        <w:shd w:val="clear" w:color="auto" w:fill="FFFFFF"/>
        <w:autoSpaceDE w:val="0"/>
        <w:autoSpaceDN w:val="0"/>
        <w:adjustRightInd w:val="0"/>
        <w:spacing w:before="120" w:after="0"/>
        <w:ind w:left="1134" w:hanging="567"/>
        <w:jc w:val="both"/>
        <w:rPr>
          <w:rFonts w:cs="Arial"/>
          <w:sz w:val="20"/>
          <w:szCs w:val="20"/>
        </w:rPr>
      </w:pPr>
      <w:r w:rsidRPr="00EC1ADE">
        <w:rPr>
          <w:rFonts w:cs="Arial"/>
          <w:color w:val="000000"/>
          <w:sz w:val="20"/>
          <w:szCs w:val="20"/>
        </w:rPr>
        <w:t xml:space="preserve">w przypadku </w:t>
      </w:r>
      <w:r w:rsidRPr="00EC1ADE">
        <w:rPr>
          <w:rFonts w:cs="Arial"/>
          <w:sz w:val="20"/>
          <w:szCs w:val="20"/>
        </w:rPr>
        <w:t>określonym w § 10 ust 4</w:t>
      </w:r>
      <w:r w:rsidRPr="00EC1ADE">
        <w:rPr>
          <w:rFonts w:cs="Arial"/>
          <w:color w:val="000000"/>
          <w:sz w:val="20"/>
          <w:szCs w:val="20"/>
        </w:rPr>
        <w:t xml:space="preserve"> umowy tj. nie złożenia w wymaganym terminie zabezpieczenia należytego wykon</w:t>
      </w:r>
      <w:r w:rsidR="00597304" w:rsidRPr="00EC1ADE">
        <w:rPr>
          <w:rFonts w:cs="Arial"/>
          <w:color w:val="000000"/>
          <w:sz w:val="20"/>
          <w:szCs w:val="20"/>
        </w:rPr>
        <w:t xml:space="preserve">ania umowy na okres gwarancji i </w:t>
      </w:r>
      <w:r w:rsidRPr="00EC1ADE">
        <w:rPr>
          <w:rFonts w:cs="Arial"/>
          <w:color w:val="000000"/>
          <w:sz w:val="20"/>
          <w:szCs w:val="20"/>
        </w:rPr>
        <w:t>rękojmi w wysokości 10% wartości zabezpieczenia należytego wykonania umowy.</w:t>
      </w:r>
    </w:p>
    <w:p w14:paraId="7A15C39B" w14:textId="77777777" w:rsidR="004D55CA" w:rsidRPr="00EC1ADE" w:rsidRDefault="004D55CA" w:rsidP="004D55CA">
      <w:pPr>
        <w:widowControl w:val="0"/>
        <w:numPr>
          <w:ilvl w:val="0"/>
          <w:numId w:val="4"/>
        </w:numPr>
        <w:shd w:val="clear" w:color="auto" w:fill="FFFFFF"/>
        <w:autoSpaceDE w:val="0"/>
        <w:autoSpaceDN w:val="0"/>
        <w:adjustRightInd w:val="0"/>
        <w:spacing w:before="120" w:after="0"/>
        <w:ind w:left="1134" w:hanging="567"/>
        <w:jc w:val="both"/>
        <w:rPr>
          <w:rFonts w:cs="Arial"/>
          <w:sz w:val="20"/>
          <w:szCs w:val="20"/>
        </w:rPr>
      </w:pPr>
      <w:r w:rsidRPr="00EC1ADE">
        <w:rPr>
          <w:sz w:val="20"/>
          <w:szCs w:val="20"/>
        </w:rPr>
        <w:t xml:space="preserve">za każdy stwierdzony przypadek </w:t>
      </w:r>
      <w:r w:rsidR="0033178E" w:rsidRPr="00EC1ADE">
        <w:rPr>
          <w:sz w:val="20"/>
          <w:szCs w:val="20"/>
        </w:rPr>
        <w:t xml:space="preserve">braku przedstawienia na żądanie Zamawiającego dokumentów potwierdzających zatrudnienie osób wskazanych przez </w:t>
      </w:r>
      <w:r w:rsidR="00F32CB4" w:rsidRPr="00EC1ADE">
        <w:rPr>
          <w:sz w:val="20"/>
          <w:szCs w:val="20"/>
        </w:rPr>
        <w:t xml:space="preserve">Zamawiającego lub </w:t>
      </w:r>
      <w:r w:rsidRPr="00EC1ADE">
        <w:rPr>
          <w:sz w:val="20"/>
          <w:szCs w:val="20"/>
        </w:rPr>
        <w:t>naruszenia obowiązku zatrudniania przez wykonawcę lub dowolnego podwykonawcę osób w oparciu o przepisy prawa pracy - w wysokości 2000 zł.</w:t>
      </w:r>
    </w:p>
    <w:p w14:paraId="2FFE09A5" w14:textId="77777777" w:rsidR="000A3153" w:rsidRPr="00EC1ADE" w:rsidRDefault="000A3153" w:rsidP="007315D2">
      <w:pPr>
        <w:pStyle w:val="Akapitzlist"/>
        <w:widowControl w:val="0"/>
        <w:numPr>
          <w:ilvl w:val="0"/>
          <w:numId w:val="23"/>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Wykonawca lub podwykonawca lub dalszy podwykonawca zapłacą Zamawiającemu kary umowne:</w:t>
      </w:r>
    </w:p>
    <w:p w14:paraId="3FC4CDFE" w14:textId="77777777" w:rsidR="000A3153" w:rsidRPr="00EC1ADE" w:rsidRDefault="000A3153" w:rsidP="007315D2">
      <w:pPr>
        <w:widowControl w:val="0"/>
        <w:numPr>
          <w:ilvl w:val="0"/>
          <w:numId w:val="16"/>
        </w:numPr>
        <w:shd w:val="clear" w:color="auto" w:fill="FFFFFF"/>
        <w:tabs>
          <w:tab w:val="clear" w:pos="1044"/>
        </w:tabs>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za nieprzedłożenie do zaakceptowania projektu umowy o podwykonawstwo, której przedmiotem są roboty budowlane lub projektu zmiany tej umowy oraz za nieprzedłożenie poświadczonej za zgodność z oryginałem kopii umowy o</w:t>
      </w:r>
      <w:r w:rsidR="007F1A94" w:rsidRPr="00EC1ADE">
        <w:rPr>
          <w:rFonts w:cs="Arial"/>
          <w:color w:val="000000"/>
          <w:sz w:val="20"/>
          <w:szCs w:val="20"/>
        </w:rPr>
        <w:t xml:space="preserve"> </w:t>
      </w:r>
      <w:r w:rsidRPr="00EC1ADE">
        <w:rPr>
          <w:rFonts w:cs="Arial"/>
          <w:color w:val="000000"/>
          <w:sz w:val="20"/>
          <w:szCs w:val="20"/>
        </w:rPr>
        <w:t xml:space="preserve">podwykonawstwo lub </w:t>
      </w:r>
      <w:r w:rsidR="004038F2" w:rsidRPr="00EC1ADE">
        <w:rPr>
          <w:rFonts w:cs="Arial"/>
          <w:color w:val="000000"/>
          <w:sz w:val="20"/>
          <w:szCs w:val="20"/>
        </w:rPr>
        <w:t>jej zmiany, w wysokości 3</w:t>
      </w:r>
      <w:r w:rsidRPr="00EC1ADE">
        <w:rPr>
          <w:rFonts w:cs="Arial"/>
          <w:color w:val="000000"/>
          <w:sz w:val="20"/>
          <w:szCs w:val="20"/>
        </w:rPr>
        <w:t xml:space="preserve">00 zł. za każdy dzień zwłoki przekraczający termin określony </w:t>
      </w:r>
      <w:r w:rsidRPr="00EC1ADE">
        <w:rPr>
          <w:rFonts w:cs="Arial"/>
          <w:sz w:val="20"/>
          <w:szCs w:val="20"/>
        </w:rPr>
        <w:t xml:space="preserve">w §12 ust. </w:t>
      </w:r>
      <w:r w:rsidR="004027A0" w:rsidRPr="00EC1ADE">
        <w:rPr>
          <w:rFonts w:cs="Arial"/>
          <w:sz w:val="20"/>
          <w:szCs w:val="20"/>
        </w:rPr>
        <w:t>13, 17 i 21</w:t>
      </w:r>
      <w:r w:rsidRPr="00EC1ADE">
        <w:rPr>
          <w:rFonts w:cs="Arial"/>
          <w:sz w:val="20"/>
          <w:szCs w:val="20"/>
        </w:rPr>
        <w:t xml:space="preserve"> niniejszej</w:t>
      </w:r>
      <w:r w:rsidRPr="00EC1ADE">
        <w:rPr>
          <w:rFonts w:cs="Arial"/>
          <w:color w:val="000000"/>
          <w:sz w:val="20"/>
          <w:szCs w:val="20"/>
        </w:rPr>
        <w:t xml:space="preserve"> umowy.</w:t>
      </w:r>
    </w:p>
    <w:p w14:paraId="7C1F54F3" w14:textId="77777777" w:rsidR="000A3153" w:rsidRPr="00EC1ADE" w:rsidRDefault="000A3153" w:rsidP="007315D2">
      <w:pPr>
        <w:widowControl w:val="0"/>
        <w:numPr>
          <w:ilvl w:val="0"/>
          <w:numId w:val="16"/>
        </w:numPr>
        <w:shd w:val="clear" w:color="auto" w:fill="FFFFFF"/>
        <w:tabs>
          <w:tab w:val="clear" w:pos="1044"/>
        </w:tabs>
        <w:autoSpaceDE w:val="0"/>
        <w:autoSpaceDN w:val="0"/>
        <w:adjustRightInd w:val="0"/>
        <w:spacing w:before="120" w:after="0"/>
        <w:ind w:left="1134" w:hanging="567"/>
        <w:jc w:val="both"/>
        <w:rPr>
          <w:rFonts w:cs="Arial"/>
          <w:color w:val="000000"/>
          <w:sz w:val="20"/>
          <w:szCs w:val="20"/>
        </w:rPr>
      </w:pPr>
      <w:r w:rsidRPr="00EC1ADE">
        <w:rPr>
          <w:rFonts w:cs="Arial"/>
          <w:color w:val="000000"/>
          <w:sz w:val="20"/>
          <w:szCs w:val="20"/>
        </w:rPr>
        <w:t xml:space="preserve">w przypadku braku zmiany umowy o podwykonawstwo w zakresie terminu zapłaty poprzez wprowadzenie terminu zapłaty zgodnego z SIWZ i ustawą Pzp. – 300 zł. za każdy dzień przekraczający termin wskazany </w:t>
      </w:r>
      <w:r w:rsidRPr="00EC1ADE">
        <w:rPr>
          <w:rFonts w:cs="Arial"/>
          <w:sz w:val="20"/>
          <w:szCs w:val="20"/>
        </w:rPr>
        <w:t xml:space="preserve">w </w:t>
      </w:r>
      <w:r w:rsidR="004027A0" w:rsidRPr="00EC1ADE">
        <w:rPr>
          <w:rFonts w:cs="Arial"/>
          <w:sz w:val="20"/>
          <w:szCs w:val="20"/>
        </w:rPr>
        <w:t xml:space="preserve">wezwaniu, o którym mowa w </w:t>
      </w:r>
      <w:r w:rsidR="004027A0">
        <w:rPr>
          <w:rFonts w:ascii="Arial" w:hAnsi="Arial" w:cs="Arial"/>
          <w:sz w:val="20"/>
          <w:szCs w:val="20"/>
        </w:rPr>
        <w:t>§</w:t>
      </w:r>
      <w:r w:rsidR="004027A0" w:rsidRPr="00EC1ADE">
        <w:rPr>
          <w:rFonts w:cs="Arial"/>
          <w:sz w:val="20"/>
          <w:szCs w:val="20"/>
        </w:rPr>
        <w:t xml:space="preserve"> 12 ust. 22</w:t>
      </w:r>
      <w:r w:rsidRPr="00EC1ADE">
        <w:rPr>
          <w:rFonts w:cs="Arial"/>
          <w:sz w:val="20"/>
          <w:szCs w:val="20"/>
        </w:rPr>
        <w:t xml:space="preserve"> niniejszej</w:t>
      </w:r>
      <w:r w:rsidRPr="00EC1ADE">
        <w:rPr>
          <w:rFonts w:cs="Arial"/>
          <w:color w:val="000000"/>
          <w:sz w:val="20"/>
          <w:szCs w:val="20"/>
        </w:rPr>
        <w:t xml:space="preserve"> umowy.</w:t>
      </w:r>
    </w:p>
    <w:p w14:paraId="590AD9A6" w14:textId="77777777" w:rsidR="000A3153" w:rsidRPr="00EC1ADE" w:rsidRDefault="000A3153" w:rsidP="007315D2">
      <w:pPr>
        <w:pStyle w:val="Akapitzlist"/>
        <w:widowControl w:val="0"/>
        <w:numPr>
          <w:ilvl w:val="0"/>
          <w:numId w:val="23"/>
        </w:numPr>
        <w:shd w:val="clear" w:color="auto" w:fill="FFFFFF"/>
        <w:autoSpaceDE w:val="0"/>
        <w:autoSpaceDN w:val="0"/>
        <w:adjustRightInd w:val="0"/>
        <w:spacing w:before="120" w:after="0"/>
        <w:ind w:left="567" w:hanging="567"/>
        <w:jc w:val="both"/>
        <w:rPr>
          <w:rFonts w:cs="Arial"/>
          <w:color w:val="000000"/>
          <w:sz w:val="20"/>
          <w:szCs w:val="20"/>
        </w:rPr>
      </w:pPr>
      <w:r w:rsidRPr="00EC1ADE">
        <w:rPr>
          <w:rFonts w:cs="Arial"/>
          <w:color w:val="000000"/>
          <w:sz w:val="20"/>
          <w:szCs w:val="20"/>
        </w:rPr>
        <w:t>Wykonawca</w:t>
      </w:r>
      <w:r w:rsidR="007F1A94" w:rsidRPr="00EC1ADE">
        <w:rPr>
          <w:rFonts w:cs="Arial"/>
          <w:color w:val="000000"/>
          <w:sz w:val="20"/>
          <w:szCs w:val="20"/>
        </w:rPr>
        <w:t xml:space="preserve"> może </w:t>
      </w:r>
      <w:r w:rsidRPr="00EC1ADE">
        <w:rPr>
          <w:rFonts w:cs="Arial"/>
          <w:color w:val="000000"/>
          <w:sz w:val="20"/>
          <w:szCs w:val="20"/>
        </w:rPr>
        <w:t>dochodzić od Zamawiającego k</w:t>
      </w:r>
      <w:r w:rsidR="00B63803" w:rsidRPr="00EC1ADE">
        <w:rPr>
          <w:rFonts w:cs="Arial"/>
          <w:color w:val="000000"/>
          <w:sz w:val="20"/>
          <w:szCs w:val="20"/>
        </w:rPr>
        <w:t xml:space="preserve">ar umownych </w:t>
      </w:r>
      <w:r w:rsidR="007F1A94" w:rsidRPr="00EC1ADE">
        <w:rPr>
          <w:rFonts w:cs="Arial"/>
          <w:color w:val="000000"/>
          <w:sz w:val="20"/>
          <w:szCs w:val="20"/>
        </w:rPr>
        <w:t xml:space="preserve">za </w:t>
      </w:r>
      <w:r w:rsidR="00B63803" w:rsidRPr="00EC1ADE">
        <w:rPr>
          <w:rFonts w:cs="Arial"/>
          <w:color w:val="000000"/>
          <w:sz w:val="20"/>
          <w:szCs w:val="20"/>
        </w:rPr>
        <w:t>zwłokę</w:t>
      </w:r>
      <w:r w:rsidR="007F1A94" w:rsidRPr="00EC1ADE">
        <w:rPr>
          <w:rFonts w:cs="Arial"/>
          <w:color w:val="000000"/>
          <w:sz w:val="20"/>
          <w:szCs w:val="20"/>
        </w:rPr>
        <w:t xml:space="preserve"> w </w:t>
      </w:r>
      <w:r w:rsidRPr="00EC1ADE">
        <w:rPr>
          <w:rFonts w:cs="Arial"/>
          <w:color w:val="000000"/>
          <w:sz w:val="20"/>
          <w:szCs w:val="20"/>
        </w:rPr>
        <w:t>przekazaniu placu budowy lub umówion</w:t>
      </w:r>
      <w:r w:rsidR="002935B2" w:rsidRPr="00EC1ADE">
        <w:rPr>
          <w:rFonts w:cs="Arial"/>
          <w:color w:val="000000"/>
          <w:sz w:val="20"/>
          <w:szCs w:val="20"/>
        </w:rPr>
        <w:t>ej jego części - w wysokości 0,</w:t>
      </w:r>
      <w:r w:rsidR="00F90FCC">
        <w:rPr>
          <w:rFonts w:cs="Arial"/>
          <w:color w:val="000000"/>
          <w:sz w:val="20"/>
          <w:szCs w:val="20"/>
        </w:rPr>
        <w:t>05</w:t>
      </w:r>
      <w:r w:rsidRPr="00EC1ADE">
        <w:rPr>
          <w:rFonts w:cs="Arial"/>
          <w:color w:val="000000"/>
          <w:sz w:val="20"/>
          <w:szCs w:val="20"/>
        </w:rPr>
        <w:t>% za każdy dzień zwłoki od umówionego terminu jego przekazania.</w:t>
      </w:r>
    </w:p>
    <w:p w14:paraId="104C9A63" w14:textId="77777777" w:rsidR="000A3153" w:rsidRPr="00EC1ADE" w:rsidRDefault="000A3153" w:rsidP="007315D2">
      <w:pPr>
        <w:widowControl w:val="0"/>
        <w:numPr>
          <w:ilvl w:val="0"/>
          <w:numId w:val="23"/>
        </w:numPr>
        <w:shd w:val="clear" w:color="auto" w:fill="FFFFFF"/>
        <w:autoSpaceDE w:val="0"/>
        <w:autoSpaceDN w:val="0"/>
        <w:adjustRightInd w:val="0"/>
        <w:spacing w:before="120" w:after="0"/>
        <w:ind w:left="567" w:hanging="567"/>
        <w:jc w:val="both"/>
        <w:rPr>
          <w:rFonts w:cs="Verdana"/>
          <w:color w:val="000000"/>
          <w:sz w:val="20"/>
          <w:szCs w:val="20"/>
        </w:rPr>
      </w:pPr>
      <w:r w:rsidRPr="00EC1ADE">
        <w:rPr>
          <w:rFonts w:cs="Arial"/>
          <w:sz w:val="20"/>
          <w:szCs w:val="20"/>
        </w:rPr>
        <w:t>Jeżeli wysokość zastrzeżonych kar umownych nie pokrywa poniesionej szkod</w:t>
      </w:r>
      <w:r w:rsidRPr="00EC1ADE">
        <w:rPr>
          <w:rFonts w:cs="Verdana"/>
          <w:sz w:val="20"/>
          <w:szCs w:val="20"/>
        </w:rPr>
        <w:t>y</w:t>
      </w:r>
      <w:r w:rsidRPr="00EC1ADE">
        <w:rPr>
          <w:rFonts w:cs="Verdana"/>
          <w:color w:val="0000FF"/>
          <w:sz w:val="20"/>
          <w:szCs w:val="20"/>
        </w:rPr>
        <w:t xml:space="preserve">, </w:t>
      </w:r>
      <w:r w:rsidRPr="00EC1ADE">
        <w:rPr>
          <w:rFonts w:cs="Verdana"/>
          <w:color w:val="000000"/>
          <w:sz w:val="20"/>
          <w:szCs w:val="20"/>
        </w:rPr>
        <w:t>Zamawiający może żądać odszkodowania uzupełniającego.</w:t>
      </w:r>
    </w:p>
    <w:p w14:paraId="65CB7CB6" w14:textId="77777777" w:rsidR="000A3153" w:rsidRPr="00EC1ADE" w:rsidRDefault="000A3153" w:rsidP="00A85AB0">
      <w:pPr>
        <w:spacing w:before="120" w:after="0"/>
        <w:ind w:left="567" w:hanging="567"/>
        <w:jc w:val="center"/>
        <w:rPr>
          <w:rFonts w:cs="Verdana"/>
          <w:b/>
          <w:bCs/>
          <w:sz w:val="20"/>
          <w:szCs w:val="20"/>
        </w:rPr>
      </w:pPr>
      <w:r w:rsidRPr="00EC1ADE">
        <w:rPr>
          <w:rFonts w:cs="Verdana"/>
          <w:b/>
          <w:bCs/>
          <w:sz w:val="20"/>
          <w:szCs w:val="20"/>
        </w:rPr>
        <w:t>ZMIANA UMOWY</w:t>
      </w:r>
    </w:p>
    <w:p w14:paraId="4A7C4D86" w14:textId="77777777" w:rsidR="000A3153" w:rsidRPr="00EC1ADE" w:rsidRDefault="000A3153" w:rsidP="00C148B8">
      <w:pPr>
        <w:shd w:val="clear" w:color="auto" w:fill="FFFFFF"/>
        <w:spacing w:before="120" w:after="0"/>
        <w:ind w:left="567" w:hanging="567"/>
        <w:jc w:val="center"/>
        <w:rPr>
          <w:rFonts w:cs="Verdana"/>
          <w:b/>
          <w:bCs/>
          <w:sz w:val="20"/>
          <w:szCs w:val="20"/>
        </w:rPr>
      </w:pPr>
      <w:r w:rsidRPr="00EC1ADE">
        <w:rPr>
          <w:rFonts w:cs="Verdana"/>
          <w:b/>
          <w:bCs/>
          <w:sz w:val="20"/>
          <w:szCs w:val="20"/>
        </w:rPr>
        <w:t>§ 17.</w:t>
      </w:r>
    </w:p>
    <w:p w14:paraId="1DB6EDBD" w14:textId="77777777" w:rsidR="000A3153" w:rsidRPr="00EC1ADE" w:rsidRDefault="009D7F5D" w:rsidP="007B6388">
      <w:pPr>
        <w:spacing w:before="120" w:after="0"/>
        <w:ind w:left="567" w:hanging="567"/>
        <w:jc w:val="both"/>
        <w:rPr>
          <w:rFonts w:cs="Arial"/>
          <w:sz w:val="20"/>
          <w:szCs w:val="20"/>
        </w:rPr>
      </w:pPr>
      <w:r w:rsidRPr="00EC1ADE">
        <w:rPr>
          <w:rFonts w:cs="Arial"/>
          <w:sz w:val="20"/>
          <w:szCs w:val="20"/>
        </w:rPr>
        <w:t>1.</w:t>
      </w:r>
      <w:r w:rsidRPr="00EC1ADE">
        <w:rPr>
          <w:rFonts w:cs="Arial"/>
          <w:sz w:val="20"/>
          <w:szCs w:val="20"/>
        </w:rPr>
        <w:tab/>
      </w:r>
      <w:r w:rsidR="000A3153" w:rsidRPr="00EC1ADE">
        <w:rPr>
          <w:rFonts w:cs="Arial"/>
          <w:sz w:val="20"/>
          <w:szCs w:val="20"/>
        </w:rPr>
        <w:t>Zmiana postanowień zawartej umowy może nastąpić za zgodą obu stron, na piśmie pod rygorem nieważności.</w:t>
      </w:r>
    </w:p>
    <w:p w14:paraId="0DCB4042" w14:textId="77777777" w:rsidR="000A3153" w:rsidRPr="00EC1ADE" w:rsidRDefault="000A3153" w:rsidP="007B6388">
      <w:pPr>
        <w:pStyle w:val="Tekstpodstawowy"/>
        <w:spacing w:before="120" w:line="276" w:lineRule="auto"/>
        <w:ind w:left="567" w:hanging="567"/>
        <w:jc w:val="both"/>
        <w:rPr>
          <w:rFonts w:cs="Arial"/>
          <w:color w:val="auto"/>
          <w:sz w:val="20"/>
          <w:szCs w:val="20"/>
        </w:rPr>
      </w:pPr>
      <w:r w:rsidRPr="00EC1ADE">
        <w:rPr>
          <w:rFonts w:cs="Arial"/>
          <w:color w:val="auto"/>
          <w:sz w:val="20"/>
          <w:szCs w:val="20"/>
        </w:rPr>
        <w:t>2.</w:t>
      </w:r>
      <w:r w:rsidRPr="00EC1ADE">
        <w:rPr>
          <w:rFonts w:cs="Arial"/>
          <w:color w:val="auto"/>
          <w:sz w:val="20"/>
          <w:szCs w:val="20"/>
        </w:rPr>
        <w:tab/>
        <w:t xml:space="preserve">Przewiduje się możliwość dokonania zmian w umowie </w:t>
      </w:r>
      <w:r w:rsidR="008243ED" w:rsidRPr="00EC1ADE">
        <w:rPr>
          <w:rFonts w:cs="Arial"/>
          <w:color w:val="auto"/>
          <w:sz w:val="20"/>
          <w:szCs w:val="20"/>
        </w:rPr>
        <w:t>w przypadkach wynikających wprost z przepisów o zamówieniach publicznych oraz w przypad</w:t>
      </w:r>
      <w:r w:rsidRPr="00EC1ADE">
        <w:rPr>
          <w:rFonts w:cs="Arial"/>
          <w:color w:val="auto"/>
          <w:sz w:val="20"/>
          <w:szCs w:val="20"/>
        </w:rPr>
        <w:t xml:space="preserve">kach określonych poniżej. Wystąpienie którejkolwiek z poniższych okoliczności nie </w:t>
      </w:r>
      <w:r w:rsidR="00B63803" w:rsidRPr="00EC1ADE">
        <w:rPr>
          <w:rFonts w:cs="Arial"/>
          <w:color w:val="auto"/>
          <w:sz w:val="20"/>
          <w:szCs w:val="20"/>
        </w:rPr>
        <w:t>stanowi zobowiązania Stron do</w:t>
      </w:r>
      <w:r w:rsidR="00B51C7B" w:rsidRPr="00EC1ADE">
        <w:rPr>
          <w:rFonts w:cs="Arial"/>
          <w:color w:val="auto"/>
          <w:sz w:val="20"/>
          <w:szCs w:val="20"/>
        </w:rPr>
        <w:t xml:space="preserve"> </w:t>
      </w:r>
      <w:r w:rsidRPr="00EC1ADE">
        <w:rPr>
          <w:rFonts w:cs="Arial"/>
          <w:color w:val="auto"/>
          <w:sz w:val="20"/>
          <w:szCs w:val="20"/>
        </w:rPr>
        <w:t>wprowadzenia zmiany.</w:t>
      </w:r>
    </w:p>
    <w:p w14:paraId="496CDA39" w14:textId="77777777" w:rsidR="000A3153" w:rsidRPr="00EC1ADE" w:rsidRDefault="000A3153" w:rsidP="007B6388">
      <w:pPr>
        <w:spacing w:before="120" w:after="0"/>
        <w:ind w:left="567" w:hanging="567"/>
        <w:jc w:val="both"/>
        <w:rPr>
          <w:rFonts w:cs="Arial"/>
          <w:sz w:val="20"/>
          <w:szCs w:val="20"/>
        </w:rPr>
      </w:pPr>
      <w:r w:rsidRPr="00EC1ADE">
        <w:rPr>
          <w:rFonts w:cs="Arial"/>
          <w:sz w:val="20"/>
          <w:szCs w:val="20"/>
        </w:rPr>
        <w:t>3.</w:t>
      </w:r>
      <w:r w:rsidRPr="00EC1ADE">
        <w:rPr>
          <w:rFonts w:cs="Arial"/>
          <w:sz w:val="20"/>
          <w:szCs w:val="20"/>
        </w:rPr>
        <w:tab/>
        <w:t>Zamawiający dopuszcza wprowadzenie zmian technicznych i technologicznych (zmiany sposobu spełnienia świadczenia), w przypadku gdy wystąpi:</w:t>
      </w:r>
    </w:p>
    <w:p w14:paraId="6FFCAA06" w14:textId="77777777"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niedostępność na rynku materiałów lub urządzeń o parametrach wskazanych w ofercie, spowodowana zaprzestaniem produkcji lub</w:t>
      </w:r>
      <w:r w:rsidR="00B51C7B" w:rsidRPr="00EC1ADE">
        <w:rPr>
          <w:rFonts w:cs="Arial"/>
          <w:sz w:val="20"/>
          <w:szCs w:val="20"/>
        </w:rPr>
        <w:t xml:space="preserve"> </w:t>
      </w:r>
      <w:r w:rsidRPr="00EC1ADE">
        <w:rPr>
          <w:rFonts w:cs="Arial"/>
          <w:sz w:val="20"/>
          <w:szCs w:val="20"/>
        </w:rPr>
        <w:t xml:space="preserve">wycofaniem z rynku tych materiałów lub urządzeń; </w:t>
      </w:r>
    </w:p>
    <w:p w14:paraId="4B13A8E8" w14:textId="77777777"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konieczność zrealizowania Umowy przy zastosowaniu innych rozwiązań technicznych lub materiałowych ze względu na zmiany obowiązującego prawa,</w:t>
      </w:r>
    </w:p>
    <w:p w14:paraId="4C43A884" w14:textId="77777777" w:rsidR="000A3153" w:rsidRPr="00EC1ADE" w:rsidRDefault="000A3153" w:rsidP="00DB471D">
      <w:pPr>
        <w:numPr>
          <w:ilvl w:val="0"/>
          <w:numId w:val="5"/>
        </w:numPr>
        <w:tabs>
          <w:tab w:val="clear" w:pos="1440"/>
        </w:tabs>
        <w:spacing w:before="120" w:after="0"/>
        <w:ind w:left="1134" w:hanging="425"/>
        <w:jc w:val="both"/>
        <w:rPr>
          <w:rFonts w:cs="Verdana"/>
          <w:sz w:val="20"/>
          <w:szCs w:val="20"/>
        </w:rPr>
      </w:pPr>
      <w:r w:rsidRPr="00EC1ADE">
        <w:rPr>
          <w:rFonts w:cs="Verdana"/>
          <w:sz w:val="20"/>
          <w:szCs w:val="20"/>
        </w:rPr>
        <w:t>pojawienie się nowszej technologii wykonania przedmiotu zamówienia pozwalającej na zaoszczędzenie czasu realizacji zamówienia lub jego kosztów, jak również kosztów eksploatacji wykonanego przedmiotu zamówienia,</w:t>
      </w:r>
    </w:p>
    <w:p w14:paraId="5AA4C0CB" w14:textId="77777777" w:rsidR="000A3153" w:rsidRPr="00EC1ADE" w:rsidRDefault="000A3153" w:rsidP="007B6388">
      <w:pPr>
        <w:spacing w:before="120" w:after="0"/>
        <w:ind w:left="567" w:hanging="567"/>
        <w:jc w:val="both"/>
        <w:rPr>
          <w:rFonts w:cs="Arial"/>
          <w:sz w:val="20"/>
          <w:szCs w:val="20"/>
        </w:rPr>
      </w:pPr>
      <w:r w:rsidRPr="00EC1ADE">
        <w:rPr>
          <w:rFonts w:cs="Arial"/>
          <w:sz w:val="20"/>
          <w:szCs w:val="20"/>
        </w:rPr>
        <w:t>Zmiany, o których mowa:</w:t>
      </w:r>
    </w:p>
    <w:p w14:paraId="7D851AB6" w14:textId="77777777"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t>w lit.</w:t>
      </w:r>
      <w:r w:rsidR="00B63803" w:rsidRPr="00EC1ADE">
        <w:rPr>
          <w:rFonts w:cs="Arial"/>
          <w:sz w:val="20"/>
          <w:szCs w:val="20"/>
        </w:rPr>
        <w:t xml:space="preserve"> </w:t>
      </w:r>
      <w:r w:rsidRPr="00EC1ADE">
        <w:rPr>
          <w:rFonts w:cs="Arial"/>
          <w:sz w:val="20"/>
          <w:szCs w:val="20"/>
        </w:rPr>
        <w:t>a. mogą być podstawą zwiększenia wynagro</w:t>
      </w:r>
      <w:r w:rsidR="00B63803" w:rsidRPr="00EC1ADE">
        <w:rPr>
          <w:rFonts w:cs="Arial"/>
          <w:sz w:val="20"/>
          <w:szCs w:val="20"/>
        </w:rPr>
        <w:t>dzenia wyłącznie w</w:t>
      </w:r>
      <w:r w:rsidR="00695956" w:rsidRPr="00EC1ADE">
        <w:rPr>
          <w:rFonts w:cs="Arial"/>
          <w:sz w:val="20"/>
          <w:szCs w:val="20"/>
        </w:rPr>
        <w:t xml:space="preserve"> </w:t>
      </w:r>
      <w:r w:rsidR="00B63803" w:rsidRPr="00EC1ADE">
        <w:rPr>
          <w:rFonts w:cs="Arial"/>
          <w:sz w:val="20"/>
          <w:szCs w:val="20"/>
        </w:rPr>
        <w:t>przypadku, w</w:t>
      </w:r>
      <w:r w:rsidR="00695956" w:rsidRPr="00EC1ADE">
        <w:rPr>
          <w:rFonts w:cs="Arial"/>
          <w:sz w:val="20"/>
          <w:szCs w:val="20"/>
        </w:rPr>
        <w:t xml:space="preserve"> </w:t>
      </w:r>
      <w:r w:rsidRPr="00EC1ADE">
        <w:rPr>
          <w:rFonts w:cs="Arial"/>
          <w:sz w:val="20"/>
          <w:szCs w:val="20"/>
        </w:rPr>
        <w:t xml:space="preserve">którym wykonawca udowodni, iż ceny materiałów lub urządzeń o wymaganych parametrach zastępujących wycofane z produkcji lub rynku są wyższe od proponowanych w </w:t>
      </w:r>
      <w:r w:rsidR="004027A0" w:rsidRPr="00EC1ADE">
        <w:rPr>
          <w:rFonts w:cs="Arial"/>
          <w:sz w:val="20"/>
          <w:szCs w:val="20"/>
        </w:rPr>
        <w:t>kosztorysie ofertowym</w:t>
      </w:r>
      <w:r w:rsidRPr="00EC1ADE">
        <w:rPr>
          <w:rFonts w:cs="Arial"/>
          <w:sz w:val="20"/>
          <w:szCs w:val="20"/>
        </w:rPr>
        <w:t>, o co najmniej 20 %. Wzrost wynagrodzenia</w:t>
      </w:r>
      <w:r w:rsidR="00B63803" w:rsidRPr="00EC1ADE">
        <w:rPr>
          <w:rFonts w:cs="Arial"/>
          <w:sz w:val="20"/>
          <w:szCs w:val="20"/>
        </w:rPr>
        <w:t xml:space="preserve"> może zostać wówczas ustalony o</w:t>
      </w:r>
      <w:r w:rsidR="00695956" w:rsidRPr="00EC1ADE">
        <w:rPr>
          <w:rFonts w:cs="Arial"/>
          <w:sz w:val="20"/>
          <w:szCs w:val="20"/>
        </w:rPr>
        <w:t xml:space="preserve"> </w:t>
      </w:r>
      <w:r w:rsidRPr="00EC1ADE">
        <w:rPr>
          <w:rFonts w:cs="Arial"/>
          <w:sz w:val="20"/>
          <w:szCs w:val="20"/>
        </w:rPr>
        <w:t>nie więcej niż 10 % różnicy w cenie.</w:t>
      </w:r>
    </w:p>
    <w:p w14:paraId="765EB8B1" w14:textId="77777777" w:rsidR="000A3153" w:rsidRPr="00EC1ADE" w:rsidRDefault="000A3153" w:rsidP="00DB471D">
      <w:pPr>
        <w:numPr>
          <w:ilvl w:val="0"/>
          <w:numId w:val="5"/>
        </w:numPr>
        <w:tabs>
          <w:tab w:val="clear" w:pos="1440"/>
        </w:tabs>
        <w:spacing w:before="120" w:after="0"/>
        <w:ind w:left="1134" w:hanging="425"/>
        <w:jc w:val="both"/>
        <w:rPr>
          <w:rFonts w:cs="Arial"/>
          <w:sz w:val="20"/>
          <w:szCs w:val="20"/>
        </w:rPr>
      </w:pPr>
      <w:r w:rsidRPr="00EC1ADE">
        <w:rPr>
          <w:rFonts w:cs="Arial"/>
          <w:sz w:val="20"/>
          <w:szCs w:val="20"/>
        </w:rPr>
        <w:lastRenderedPageBreak/>
        <w:t>w lit. b i c mogą być wprowadzane, jednakże w tym przypadku Zamawiający nie zgodzi się na zwiększenie wynagrodzenia.</w:t>
      </w:r>
    </w:p>
    <w:p w14:paraId="2AE052D1" w14:textId="77777777" w:rsidR="000A3153" w:rsidRPr="00EC1ADE" w:rsidRDefault="000A3153" w:rsidP="007B6388">
      <w:pPr>
        <w:spacing w:before="120" w:after="0"/>
        <w:ind w:left="567" w:hanging="567"/>
        <w:jc w:val="both"/>
        <w:rPr>
          <w:rFonts w:cs="Arial"/>
          <w:sz w:val="20"/>
          <w:szCs w:val="20"/>
        </w:rPr>
      </w:pPr>
      <w:r w:rsidRPr="00EC1ADE">
        <w:rPr>
          <w:rFonts w:cs="Arial"/>
          <w:sz w:val="20"/>
          <w:szCs w:val="20"/>
        </w:rPr>
        <w:t>Każda ze wskazywanych w lit. a-c) zmian może być powiązana z obniżeniem wynagrodzenia.</w:t>
      </w:r>
    </w:p>
    <w:p w14:paraId="7AD5E0C8" w14:textId="77777777" w:rsidR="000A3153" w:rsidRPr="00EC1ADE" w:rsidRDefault="000A3153" w:rsidP="007315D2">
      <w:pPr>
        <w:pStyle w:val="Akapitzlist"/>
        <w:numPr>
          <w:ilvl w:val="0"/>
          <w:numId w:val="24"/>
        </w:numPr>
        <w:spacing w:before="120" w:after="0"/>
        <w:ind w:left="567" w:hanging="567"/>
        <w:jc w:val="both"/>
        <w:rPr>
          <w:rFonts w:cs="Arial"/>
          <w:sz w:val="20"/>
          <w:szCs w:val="20"/>
        </w:rPr>
      </w:pPr>
      <w:r w:rsidRPr="00EC1ADE">
        <w:rPr>
          <w:rFonts w:cs="Arial"/>
          <w:sz w:val="20"/>
          <w:szCs w:val="20"/>
        </w:rPr>
        <w:t>Zamawiający dopuszcza wprowadzenie zmian w zakresie zmiany terminów płatności, terminów i sposobów rozliczeń wynikające z wszelkich zmian wprowadzanych do umowy, a także zmiany samoistne, o ile nie spowodują konieczności zapłaty odsetek lub wynagrodzenia w większej kwocie wykonawcy.</w:t>
      </w:r>
    </w:p>
    <w:p w14:paraId="7A1D5615" w14:textId="77777777" w:rsidR="000A3153" w:rsidRPr="00EC1ADE" w:rsidRDefault="000A3153" w:rsidP="007B6388">
      <w:pPr>
        <w:spacing w:before="120" w:after="0"/>
        <w:ind w:left="567" w:hanging="567"/>
        <w:jc w:val="both"/>
        <w:rPr>
          <w:rFonts w:cs="Arial"/>
          <w:sz w:val="20"/>
          <w:szCs w:val="20"/>
        </w:rPr>
      </w:pPr>
      <w:r w:rsidRPr="00EC1ADE">
        <w:rPr>
          <w:rFonts w:cs="Arial"/>
          <w:sz w:val="20"/>
          <w:szCs w:val="20"/>
        </w:rPr>
        <w:t>4a.</w:t>
      </w:r>
      <w:r w:rsidRPr="00EC1ADE">
        <w:rPr>
          <w:rFonts w:cs="Arial"/>
          <w:sz w:val="20"/>
          <w:szCs w:val="20"/>
        </w:rPr>
        <w:tab/>
        <w:t xml:space="preserve">Zamawiający przewiduje możliwość wprowadzenia </w:t>
      </w:r>
      <w:r w:rsidR="00B63803" w:rsidRPr="00EC1ADE">
        <w:rPr>
          <w:rFonts w:cs="Arial"/>
          <w:sz w:val="20"/>
          <w:szCs w:val="20"/>
        </w:rPr>
        <w:t xml:space="preserve">dowolnych </w:t>
      </w:r>
      <w:r w:rsidR="00B10D16" w:rsidRPr="00EC1ADE">
        <w:rPr>
          <w:rFonts w:cs="Arial"/>
          <w:sz w:val="20"/>
          <w:szCs w:val="20"/>
        </w:rPr>
        <w:t xml:space="preserve">zmian </w:t>
      </w:r>
      <w:r w:rsidR="004027A0" w:rsidRPr="00EC1ADE">
        <w:rPr>
          <w:rFonts w:cs="Arial"/>
          <w:sz w:val="20"/>
          <w:szCs w:val="20"/>
        </w:rPr>
        <w:t>H</w:t>
      </w:r>
      <w:r w:rsidR="00B10D16" w:rsidRPr="00EC1ADE">
        <w:rPr>
          <w:rFonts w:cs="Arial"/>
          <w:sz w:val="20"/>
          <w:szCs w:val="20"/>
        </w:rPr>
        <w:t xml:space="preserve">armonogramu, o </w:t>
      </w:r>
      <w:r w:rsidRPr="00EC1ADE">
        <w:rPr>
          <w:rFonts w:cs="Arial"/>
          <w:sz w:val="20"/>
          <w:szCs w:val="20"/>
        </w:rPr>
        <w:t>którym mowa w §</w:t>
      </w:r>
      <w:r w:rsidR="00B10D16" w:rsidRPr="00EC1ADE">
        <w:rPr>
          <w:rFonts w:cs="Arial"/>
          <w:sz w:val="20"/>
          <w:szCs w:val="20"/>
        </w:rPr>
        <w:t xml:space="preserve"> </w:t>
      </w:r>
      <w:r w:rsidRPr="00EC1ADE">
        <w:rPr>
          <w:rFonts w:cs="Arial"/>
          <w:sz w:val="20"/>
          <w:szCs w:val="20"/>
        </w:rPr>
        <w:t xml:space="preserve">5 ust. 2 </w:t>
      </w:r>
      <w:r w:rsidR="00066245">
        <w:rPr>
          <w:rFonts w:cs="Arial"/>
          <w:sz w:val="20"/>
          <w:szCs w:val="20"/>
        </w:rPr>
        <w:t xml:space="preserve">lit. a) </w:t>
      </w:r>
      <w:r w:rsidRPr="00EC1ADE">
        <w:rPr>
          <w:rFonts w:cs="Arial"/>
          <w:sz w:val="20"/>
          <w:szCs w:val="20"/>
        </w:rPr>
        <w:t xml:space="preserve">niniejszej umowy, </w:t>
      </w:r>
      <w:r w:rsidR="003A1BB4" w:rsidRPr="00EC1ADE">
        <w:rPr>
          <w:rFonts w:cs="Arial"/>
          <w:sz w:val="20"/>
          <w:szCs w:val="20"/>
        </w:rPr>
        <w:t xml:space="preserve">w szczególności w zakresie rzeczowym </w:t>
      </w:r>
      <w:r w:rsidRPr="00EC1ADE">
        <w:rPr>
          <w:rFonts w:cs="Arial"/>
          <w:sz w:val="20"/>
          <w:szCs w:val="20"/>
        </w:rPr>
        <w:t>z zastrzeżeniem</w:t>
      </w:r>
      <w:r w:rsidR="00DE4B18" w:rsidRPr="00EC1ADE">
        <w:rPr>
          <w:rFonts w:cs="Arial"/>
          <w:sz w:val="20"/>
          <w:szCs w:val="20"/>
        </w:rPr>
        <w:t>,</w:t>
      </w:r>
      <w:r w:rsidRPr="00EC1ADE">
        <w:rPr>
          <w:rFonts w:cs="Arial"/>
          <w:sz w:val="20"/>
          <w:szCs w:val="20"/>
        </w:rPr>
        <w:t xml:space="preserve"> że zmiany te nie mogą powodować przesunięcia termin</w:t>
      </w:r>
      <w:r w:rsidR="0025409A" w:rsidRPr="00EC1ADE">
        <w:rPr>
          <w:rFonts w:cs="Arial"/>
          <w:sz w:val="20"/>
          <w:szCs w:val="20"/>
        </w:rPr>
        <w:t>u</w:t>
      </w:r>
      <w:r w:rsidRPr="00EC1ADE">
        <w:rPr>
          <w:rFonts w:cs="Arial"/>
          <w:sz w:val="20"/>
          <w:szCs w:val="20"/>
        </w:rPr>
        <w:t xml:space="preserve"> wykonania całości przedmiotu zamówienia.</w:t>
      </w:r>
    </w:p>
    <w:p w14:paraId="527C6687" w14:textId="77777777" w:rsidR="000A3153" w:rsidRPr="00EC1ADE" w:rsidRDefault="000A3153" w:rsidP="007B6388">
      <w:pPr>
        <w:spacing w:before="120" w:after="0"/>
        <w:ind w:left="567" w:hanging="567"/>
        <w:jc w:val="both"/>
        <w:rPr>
          <w:rFonts w:cs="Arial"/>
          <w:sz w:val="20"/>
          <w:szCs w:val="20"/>
        </w:rPr>
      </w:pPr>
      <w:r w:rsidRPr="00EC1ADE">
        <w:rPr>
          <w:rFonts w:cs="Arial"/>
          <w:sz w:val="20"/>
          <w:szCs w:val="20"/>
        </w:rPr>
        <w:t>4b.</w:t>
      </w:r>
      <w:r w:rsidRPr="00EC1ADE">
        <w:rPr>
          <w:rFonts w:cs="Arial"/>
          <w:sz w:val="20"/>
          <w:szCs w:val="20"/>
        </w:rPr>
        <w:tab/>
        <w:t xml:space="preserve">Zamawiający przewiduje możliwość wprowadzenia zmiany umowy polegającej na ograniczeniu przedmiotu zamówienia wraz z proporcjonalnym obniżeniem wynagrodzenia wykonawcy. </w:t>
      </w:r>
    </w:p>
    <w:p w14:paraId="09762F79" w14:textId="77777777" w:rsidR="000A3153" w:rsidRPr="00EC1ADE" w:rsidRDefault="000A3153" w:rsidP="007315D2">
      <w:pPr>
        <w:pStyle w:val="Akapitzlist"/>
        <w:numPr>
          <w:ilvl w:val="0"/>
          <w:numId w:val="24"/>
        </w:numPr>
        <w:spacing w:before="120" w:after="0"/>
        <w:ind w:left="567" w:hanging="567"/>
        <w:jc w:val="both"/>
        <w:rPr>
          <w:rFonts w:cs="Arial"/>
          <w:sz w:val="20"/>
          <w:szCs w:val="20"/>
        </w:rPr>
      </w:pPr>
      <w:r w:rsidRPr="00EC1ADE">
        <w:rPr>
          <w:rFonts w:cs="Arial"/>
          <w:sz w:val="20"/>
          <w:szCs w:val="20"/>
        </w:rPr>
        <w:t>Ponadto zamawiający dopuszcza wprowadzenie zmian w przypadku:</w:t>
      </w:r>
    </w:p>
    <w:p w14:paraId="1607F40D" w14:textId="77777777"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 xml:space="preserve">wystąpienia siły wyższej, co uniemożliwia wykonanie przedmiotu umowy zgodnie z SIWZ, </w:t>
      </w:r>
    </w:p>
    <w:p w14:paraId="4A2A47F3" w14:textId="77777777"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 xml:space="preserve">zmiany obowiązującej stawki VAT; Jeśli zmiana stawki VAT będzie powodować zwiększenie kosztów wykonania umowy po stronie Wykonawcy, Zamawiający dopuszcza możliwość zwiększenia wynagrodzenia do kwoty równej 80% różnicy w kwocie podatku zapłaconego przez wykonawcę. </w:t>
      </w:r>
    </w:p>
    <w:p w14:paraId="53171C14" w14:textId="77777777" w:rsidR="000A3153" w:rsidRPr="00EC1ADE" w:rsidRDefault="000A3153"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wydłużenie okresu gwarancji lub rękojmi o dowolny okres.</w:t>
      </w:r>
    </w:p>
    <w:p w14:paraId="389D0D33" w14:textId="77777777" w:rsidR="00223D6D" w:rsidRPr="00EC1ADE" w:rsidRDefault="00223D6D" w:rsidP="00DB471D">
      <w:pPr>
        <w:numPr>
          <w:ilvl w:val="0"/>
          <w:numId w:val="6"/>
        </w:numPr>
        <w:tabs>
          <w:tab w:val="clear" w:pos="1440"/>
        </w:tabs>
        <w:spacing w:before="120" w:after="0"/>
        <w:ind w:left="1134" w:hanging="425"/>
        <w:jc w:val="both"/>
        <w:rPr>
          <w:rFonts w:cs="Arial"/>
          <w:sz w:val="20"/>
          <w:szCs w:val="20"/>
        </w:rPr>
      </w:pPr>
      <w:r w:rsidRPr="00EC1ADE">
        <w:rPr>
          <w:rFonts w:cs="Arial"/>
          <w:sz w:val="20"/>
          <w:szCs w:val="20"/>
        </w:rPr>
        <w:t>zmiana wynagrodzenia Wykonawcy w przypadku:</w:t>
      </w:r>
    </w:p>
    <w:p w14:paraId="7C102083" w14:textId="77777777" w:rsidR="00223D6D" w:rsidRPr="00EC1ADE" w:rsidRDefault="00223D6D" w:rsidP="00DB471D">
      <w:pPr>
        <w:numPr>
          <w:ilvl w:val="1"/>
          <w:numId w:val="6"/>
        </w:numPr>
        <w:tabs>
          <w:tab w:val="clear" w:pos="1440"/>
          <w:tab w:val="num" w:pos="1560"/>
        </w:tabs>
        <w:spacing w:before="120" w:after="0"/>
        <w:ind w:left="1560" w:hanging="426"/>
        <w:jc w:val="both"/>
        <w:rPr>
          <w:rFonts w:cs="Arial"/>
          <w:sz w:val="20"/>
          <w:szCs w:val="20"/>
        </w:rPr>
      </w:pPr>
      <w:r w:rsidRPr="00EC1ADE">
        <w:rPr>
          <w:rFonts w:cs="Arial"/>
          <w:sz w:val="20"/>
          <w:szCs w:val="20"/>
        </w:rPr>
        <w:t>zmiany wysokości minimalnego wynagrodzenia za pracę ustalonego na podstawie art. 2 ust. 3-5 ustawy z dnia 10 października 2002 r. o minimalnym wynagrodzeniu za pracę,</w:t>
      </w:r>
    </w:p>
    <w:p w14:paraId="11BC2A45" w14:textId="77777777" w:rsidR="00223D6D" w:rsidRPr="00EC1ADE" w:rsidRDefault="00223D6D" w:rsidP="00DB471D">
      <w:pPr>
        <w:numPr>
          <w:ilvl w:val="1"/>
          <w:numId w:val="6"/>
        </w:numPr>
        <w:tabs>
          <w:tab w:val="clear" w:pos="1440"/>
          <w:tab w:val="num" w:pos="1560"/>
        </w:tabs>
        <w:spacing w:before="120" w:after="0"/>
        <w:ind w:left="1560" w:hanging="426"/>
        <w:jc w:val="both"/>
        <w:rPr>
          <w:rFonts w:cs="Arial"/>
          <w:sz w:val="20"/>
          <w:szCs w:val="20"/>
        </w:rPr>
      </w:pPr>
      <w:r w:rsidRPr="00EC1ADE">
        <w:rPr>
          <w:rFonts w:cs="Arial"/>
          <w:sz w:val="20"/>
          <w:szCs w:val="20"/>
        </w:rPr>
        <w:t xml:space="preserve">zasad podlegania ubezpieczeniom społecznym lub ubezpieczeniu zdrowotnemu lub wysokości stawki składki na ubezpieczenia społeczne lub zdrowotne </w:t>
      </w:r>
    </w:p>
    <w:p w14:paraId="7AAE4319" w14:textId="77777777" w:rsidR="00223D6D" w:rsidRPr="00EC1ADE" w:rsidRDefault="00223D6D" w:rsidP="00BE3EDB">
      <w:pPr>
        <w:spacing w:before="120" w:after="0"/>
        <w:ind w:left="1134"/>
        <w:jc w:val="both"/>
        <w:rPr>
          <w:rFonts w:cs="Arial"/>
          <w:sz w:val="20"/>
          <w:szCs w:val="20"/>
        </w:rPr>
      </w:pPr>
      <w:r w:rsidRPr="00EC1ADE">
        <w:rPr>
          <w:rFonts w:cs="Arial"/>
          <w:sz w:val="20"/>
          <w:szCs w:val="20"/>
        </w:rPr>
        <w:t>- jeżeli zmiany te będą miał</w:t>
      </w:r>
      <w:r w:rsidR="000243CC">
        <w:rPr>
          <w:rFonts w:cs="Arial"/>
          <w:sz w:val="20"/>
          <w:szCs w:val="20"/>
        </w:rPr>
        <w:t xml:space="preserve">y wpływ na koszty wykonania </w:t>
      </w:r>
      <w:r w:rsidRPr="00EC1ADE">
        <w:rPr>
          <w:rFonts w:cs="Arial"/>
          <w:sz w:val="20"/>
          <w:szCs w:val="20"/>
        </w:rPr>
        <w:t>zamówienia przez Wykonawcę, a Wykonawca ten fakt wykaże.</w:t>
      </w:r>
    </w:p>
    <w:p w14:paraId="0A511277" w14:textId="77777777" w:rsidR="000A3153" w:rsidRPr="00EC1ADE" w:rsidRDefault="000A3153" w:rsidP="007315D2">
      <w:pPr>
        <w:numPr>
          <w:ilvl w:val="0"/>
          <w:numId w:val="17"/>
        </w:numPr>
        <w:tabs>
          <w:tab w:val="clear" w:pos="357"/>
        </w:tabs>
        <w:spacing w:before="120" w:after="0"/>
        <w:ind w:left="567" w:hanging="567"/>
        <w:jc w:val="both"/>
        <w:rPr>
          <w:rFonts w:cs="Arial"/>
          <w:sz w:val="20"/>
          <w:szCs w:val="20"/>
        </w:rPr>
      </w:pPr>
      <w:r w:rsidRPr="00EC1ADE">
        <w:rPr>
          <w:rFonts w:cs="Arial"/>
          <w:sz w:val="20"/>
          <w:szCs w:val="20"/>
        </w:rPr>
        <w:t>Zmiana terminu realizacji przedmiotu umowy</w:t>
      </w:r>
      <w:r w:rsidR="00066245">
        <w:rPr>
          <w:rFonts w:cs="Arial"/>
          <w:sz w:val="20"/>
          <w:szCs w:val="20"/>
        </w:rPr>
        <w:t xml:space="preserve"> może mieć miejsce, gdy</w:t>
      </w:r>
      <w:r w:rsidRPr="00EC1ADE">
        <w:rPr>
          <w:rFonts w:cs="Arial"/>
          <w:sz w:val="20"/>
          <w:szCs w:val="20"/>
        </w:rPr>
        <w:t>:</w:t>
      </w:r>
    </w:p>
    <w:p w14:paraId="633E26C9" w14:textId="77777777" w:rsidR="000A3153" w:rsidRPr="00EC1ADE" w:rsidRDefault="000A3153" w:rsidP="00DB471D">
      <w:pPr>
        <w:numPr>
          <w:ilvl w:val="1"/>
          <w:numId w:val="17"/>
        </w:numPr>
        <w:tabs>
          <w:tab w:val="clear" w:pos="1080"/>
        </w:tabs>
        <w:spacing w:before="120" w:after="0"/>
        <w:ind w:left="1134" w:hanging="425"/>
        <w:jc w:val="both"/>
        <w:rPr>
          <w:rFonts w:cs="Arial"/>
          <w:sz w:val="20"/>
          <w:szCs w:val="20"/>
        </w:rPr>
      </w:pPr>
      <w:r w:rsidRPr="00EC1ADE">
        <w:rPr>
          <w:rFonts w:cs="Arial"/>
          <w:sz w:val="20"/>
          <w:szCs w:val="20"/>
        </w:rPr>
        <w:t xml:space="preserve">zmiany spowodowane </w:t>
      </w:r>
      <w:r w:rsidR="00066245">
        <w:rPr>
          <w:rFonts w:cs="Arial"/>
          <w:sz w:val="20"/>
          <w:szCs w:val="20"/>
        </w:rPr>
        <w:t xml:space="preserve">są </w:t>
      </w:r>
      <w:r w:rsidRPr="00EC1ADE">
        <w:rPr>
          <w:rFonts w:cs="Arial"/>
          <w:sz w:val="20"/>
          <w:szCs w:val="20"/>
        </w:rPr>
        <w:t>warunkami atmosferycznymi, w szczególności:</w:t>
      </w:r>
    </w:p>
    <w:p w14:paraId="6262D8C4"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warunki atmosferyczne uniemożliwiają prowadz</w:t>
      </w:r>
      <w:r w:rsidR="00FE4815" w:rsidRPr="00EC1ADE">
        <w:rPr>
          <w:rFonts w:cs="Arial"/>
          <w:sz w:val="20"/>
          <w:szCs w:val="20"/>
        </w:rPr>
        <w:t xml:space="preserve">enie robót budowanych zgodnie z </w:t>
      </w:r>
      <w:r w:rsidRPr="00EC1ADE">
        <w:rPr>
          <w:rFonts w:cs="Arial"/>
          <w:sz w:val="20"/>
          <w:szCs w:val="20"/>
        </w:rPr>
        <w:t>wymaganiami STWIOR, w tym usług, przeprowadzanie prób i sprawdzeń, dokonywanie odbiorów;</w:t>
      </w:r>
    </w:p>
    <w:p w14:paraId="0522B8B0"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klęsk</w:t>
      </w:r>
      <w:r w:rsidR="00066245">
        <w:rPr>
          <w:rFonts w:cs="Arial"/>
          <w:sz w:val="20"/>
          <w:szCs w:val="20"/>
        </w:rPr>
        <w:t>ami</w:t>
      </w:r>
      <w:r w:rsidRPr="00EC1ADE">
        <w:rPr>
          <w:rFonts w:cs="Arial"/>
          <w:sz w:val="20"/>
          <w:szCs w:val="20"/>
        </w:rPr>
        <w:t xml:space="preserve"> żywiołow</w:t>
      </w:r>
      <w:r w:rsidR="00066245">
        <w:rPr>
          <w:rFonts w:cs="Arial"/>
          <w:sz w:val="20"/>
          <w:szCs w:val="20"/>
        </w:rPr>
        <w:t>ymi;</w:t>
      </w:r>
    </w:p>
    <w:p w14:paraId="2013F77B" w14:textId="77777777" w:rsidR="000A3153" w:rsidRPr="00EC1ADE" w:rsidRDefault="000A3153" w:rsidP="00DB471D">
      <w:pPr>
        <w:numPr>
          <w:ilvl w:val="1"/>
          <w:numId w:val="17"/>
        </w:numPr>
        <w:tabs>
          <w:tab w:val="clear" w:pos="1080"/>
        </w:tabs>
        <w:spacing w:before="120" w:after="0"/>
        <w:ind w:left="1134" w:hanging="425"/>
        <w:jc w:val="both"/>
        <w:rPr>
          <w:rFonts w:cs="Arial"/>
          <w:sz w:val="20"/>
          <w:szCs w:val="20"/>
        </w:rPr>
      </w:pPr>
      <w:r w:rsidRPr="00EC1ADE">
        <w:rPr>
          <w:rFonts w:cs="Arial"/>
          <w:sz w:val="20"/>
          <w:szCs w:val="20"/>
        </w:rPr>
        <w:t xml:space="preserve">zmiany spowodowane </w:t>
      </w:r>
      <w:r w:rsidR="00066245">
        <w:rPr>
          <w:rFonts w:cs="Arial"/>
          <w:sz w:val="20"/>
          <w:szCs w:val="20"/>
        </w:rPr>
        <w:t xml:space="preserve">są </w:t>
      </w:r>
      <w:r w:rsidRPr="00EC1ADE">
        <w:rPr>
          <w:rFonts w:cs="Arial"/>
          <w:sz w:val="20"/>
          <w:szCs w:val="20"/>
        </w:rPr>
        <w:t>warunkami geologicznymi, terenowymi, archeologicznymi, wodnymi itp., w szczególności</w:t>
      </w:r>
      <w:r w:rsidR="00066245">
        <w:rPr>
          <w:rFonts w:cs="Arial"/>
          <w:sz w:val="20"/>
          <w:szCs w:val="20"/>
        </w:rPr>
        <w:t>, gdy wystąpią</w:t>
      </w:r>
      <w:r w:rsidRPr="00EC1ADE">
        <w:rPr>
          <w:rFonts w:cs="Arial"/>
          <w:sz w:val="20"/>
          <w:szCs w:val="20"/>
        </w:rPr>
        <w:t>:</w:t>
      </w:r>
    </w:p>
    <w:p w14:paraId="3909DE5C"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odmienne od przyjętych w dokumentacji projektowej warunki geologiczne (kategorie gruntu, skał itp.);</w:t>
      </w:r>
    </w:p>
    <w:p w14:paraId="4AA43D7F"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 xml:space="preserve">odmienne od przyjętych w dokumentacji </w:t>
      </w:r>
      <w:r w:rsidR="00FE4815" w:rsidRPr="00EC1ADE">
        <w:rPr>
          <w:rFonts w:cs="Arial"/>
          <w:sz w:val="20"/>
          <w:szCs w:val="20"/>
        </w:rPr>
        <w:t xml:space="preserve">projektowej warunki terenowe, w </w:t>
      </w:r>
      <w:r w:rsidRPr="00EC1ADE">
        <w:rPr>
          <w:rFonts w:cs="Arial"/>
          <w:sz w:val="20"/>
          <w:szCs w:val="20"/>
        </w:rPr>
        <w:t>szczególności  istnienie podziemnych urządzeń, instalacji lub obiektów infrastrukturalnych;</w:t>
      </w:r>
    </w:p>
    <w:p w14:paraId="19D81552"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niewypały, niewybuchy, zagrożenia tąpnięciami, wybuchem;</w:t>
      </w:r>
    </w:p>
    <w:p w14:paraId="11B698A6"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wykopaliska archeologiczne, szko</w:t>
      </w:r>
      <w:r w:rsidR="00FE4815" w:rsidRPr="00EC1ADE">
        <w:rPr>
          <w:rFonts w:cs="Arial"/>
          <w:sz w:val="20"/>
          <w:szCs w:val="20"/>
        </w:rPr>
        <w:t xml:space="preserve">dy górnicze, nieprzewidywalne w </w:t>
      </w:r>
      <w:r w:rsidRPr="00EC1ADE">
        <w:rPr>
          <w:rFonts w:cs="Arial"/>
          <w:sz w:val="20"/>
          <w:szCs w:val="20"/>
        </w:rPr>
        <w:t>SIWZ;</w:t>
      </w:r>
    </w:p>
    <w:p w14:paraId="250AD214" w14:textId="77777777" w:rsidR="000A3153" w:rsidRPr="00EC1ADE" w:rsidRDefault="000A3153" w:rsidP="00DB471D">
      <w:pPr>
        <w:numPr>
          <w:ilvl w:val="1"/>
          <w:numId w:val="17"/>
        </w:numPr>
        <w:tabs>
          <w:tab w:val="clear" w:pos="1080"/>
        </w:tabs>
        <w:spacing w:before="120" w:after="0"/>
        <w:ind w:left="1134" w:hanging="425"/>
        <w:jc w:val="both"/>
        <w:rPr>
          <w:rFonts w:cs="Arial"/>
          <w:sz w:val="20"/>
          <w:szCs w:val="20"/>
        </w:rPr>
      </w:pPr>
      <w:r w:rsidRPr="00EC1ADE">
        <w:rPr>
          <w:rFonts w:cs="Arial"/>
          <w:sz w:val="20"/>
          <w:szCs w:val="20"/>
        </w:rPr>
        <w:t xml:space="preserve">zmiany </w:t>
      </w:r>
      <w:r w:rsidR="00066245">
        <w:rPr>
          <w:rFonts w:cs="Arial"/>
          <w:sz w:val="20"/>
          <w:szCs w:val="20"/>
        </w:rPr>
        <w:t>są</w:t>
      </w:r>
      <w:r w:rsidR="00066245" w:rsidRPr="00EC1ADE">
        <w:rPr>
          <w:rFonts w:cs="Arial"/>
          <w:sz w:val="20"/>
          <w:szCs w:val="20"/>
        </w:rPr>
        <w:t xml:space="preserve"> </w:t>
      </w:r>
      <w:r w:rsidRPr="00EC1ADE">
        <w:rPr>
          <w:rFonts w:cs="Arial"/>
          <w:sz w:val="20"/>
          <w:szCs w:val="20"/>
        </w:rPr>
        <w:t>następstwem okoliczności leżąc</w:t>
      </w:r>
      <w:r w:rsidR="00FE4815" w:rsidRPr="00EC1ADE">
        <w:rPr>
          <w:rFonts w:cs="Arial"/>
          <w:sz w:val="20"/>
          <w:szCs w:val="20"/>
        </w:rPr>
        <w:t xml:space="preserve">ych po stronie Zamawiającego, w </w:t>
      </w:r>
      <w:r w:rsidRPr="00EC1ADE">
        <w:rPr>
          <w:rFonts w:cs="Arial"/>
          <w:sz w:val="20"/>
          <w:szCs w:val="20"/>
        </w:rPr>
        <w:t>szczególności</w:t>
      </w:r>
      <w:r w:rsidR="00066245">
        <w:rPr>
          <w:rFonts w:cs="Arial"/>
          <w:sz w:val="20"/>
          <w:szCs w:val="20"/>
        </w:rPr>
        <w:t xml:space="preserve"> w sytuacji</w:t>
      </w:r>
      <w:r w:rsidRPr="00EC1ADE">
        <w:rPr>
          <w:rFonts w:cs="Arial"/>
          <w:sz w:val="20"/>
          <w:szCs w:val="20"/>
        </w:rPr>
        <w:t>:</w:t>
      </w:r>
    </w:p>
    <w:p w14:paraId="2B29FE77"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wstrzymani</w:t>
      </w:r>
      <w:r w:rsidR="00066245">
        <w:rPr>
          <w:rFonts w:cs="Arial"/>
          <w:sz w:val="20"/>
          <w:szCs w:val="20"/>
        </w:rPr>
        <w:t>a</w:t>
      </w:r>
      <w:r w:rsidRPr="00EC1ADE">
        <w:rPr>
          <w:rFonts w:cs="Arial"/>
          <w:sz w:val="20"/>
          <w:szCs w:val="20"/>
        </w:rPr>
        <w:t xml:space="preserve"> realizacji umowy przez Zamawiającego;</w:t>
      </w:r>
    </w:p>
    <w:p w14:paraId="0513F3BA"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lastRenderedPageBreak/>
        <w:t>koniecznoś</w:t>
      </w:r>
      <w:r w:rsidR="00066245">
        <w:rPr>
          <w:rFonts w:cs="Arial"/>
          <w:sz w:val="20"/>
          <w:szCs w:val="20"/>
        </w:rPr>
        <w:t>ci</w:t>
      </w:r>
      <w:r w:rsidRPr="00EC1ADE">
        <w:rPr>
          <w:rFonts w:cs="Arial"/>
          <w:sz w:val="20"/>
          <w:szCs w:val="20"/>
        </w:rPr>
        <w:t xml:space="preserve"> usunięcia błędów lub wprowadzenia zmian w dokumentacji projektowej lub dokumentacji technicznej urządzeń;</w:t>
      </w:r>
    </w:p>
    <w:p w14:paraId="6979C789" w14:textId="77777777" w:rsidR="000A3153" w:rsidRPr="00EC1ADE" w:rsidRDefault="000A3153" w:rsidP="00DB471D">
      <w:pPr>
        <w:numPr>
          <w:ilvl w:val="1"/>
          <w:numId w:val="17"/>
        </w:numPr>
        <w:tabs>
          <w:tab w:val="clear" w:pos="1080"/>
        </w:tabs>
        <w:spacing w:before="120" w:after="0"/>
        <w:ind w:left="1134" w:hanging="425"/>
        <w:jc w:val="both"/>
        <w:rPr>
          <w:rFonts w:cs="Arial"/>
          <w:sz w:val="20"/>
          <w:szCs w:val="20"/>
        </w:rPr>
      </w:pPr>
      <w:r w:rsidRPr="00EC1ADE">
        <w:rPr>
          <w:rFonts w:cs="Arial"/>
          <w:sz w:val="20"/>
          <w:szCs w:val="20"/>
        </w:rPr>
        <w:t xml:space="preserve">zmiany </w:t>
      </w:r>
      <w:r w:rsidR="00066245">
        <w:rPr>
          <w:rFonts w:cs="Arial"/>
          <w:sz w:val="20"/>
          <w:szCs w:val="20"/>
        </w:rPr>
        <w:t>są</w:t>
      </w:r>
      <w:r w:rsidR="00066245" w:rsidRPr="00EC1ADE">
        <w:rPr>
          <w:rFonts w:cs="Arial"/>
          <w:sz w:val="20"/>
          <w:szCs w:val="20"/>
        </w:rPr>
        <w:t xml:space="preserve"> </w:t>
      </w:r>
      <w:r w:rsidRPr="00EC1ADE">
        <w:rPr>
          <w:rFonts w:cs="Arial"/>
          <w:sz w:val="20"/>
          <w:szCs w:val="20"/>
        </w:rPr>
        <w:t>następstwem działania organów administracji, w</w:t>
      </w:r>
      <w:r w:rsidR="00FE4815" w:rsidRPr="00EC1ADE">
        <w:rPr>
          <w:rFonts w:cs="Arial"/>
          <w:sz w:val="20"/>
          <w:szCs w:val="20"/>
        </w:rPr>
        <w:t xml:space="preserve"> </w:t>
      </w:r>
      <w:r w:rsidRPr="00EC1ADE">
        <w:rPr>
          <w:rFonts w:cs="Arial"/>
          <w:sz w:val="20"/>
          <w:szCs w:val="20"/>
        </w:rPr>
        <w:t>szczególności</w:t>
      </w:r>
      <w:r w:rsidR="00125CE7">
        <w:rPr>
          <w:rFonts w:cs="Arial"/>
          <w:sz w:val="20"/>
          <w:szCs w:val="20"/>
        </w:rPr>
        <w:t xml:space="preserve"> w sytuacji</w:t>
      </w:r>
      <w:r w:rsidRPr="00EC1ADE">
        <w:rPr>
          <w:rFonts w:cs="Arial"/>
          <w:sz w:val="20"/>
          <w:szCs w:val="20"/>
        </w:rPr>
        <w:t>:</w:t>
      </w:r>
    </w:p>
    <w:p w14:paraId="7FE8CFF9"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przekroczeni</w:t>
      </w:r>
      <w:r w:rsidR="00125CE7">
        <w:rPr>
          <w:rFonts w:cs="Arial"/>
          <w:sz w:val="20"/>
          <w:szCs w:val="20"/>
        </w:rPr>
        <w:t>a</w:t>
      </w:r>
      <w:r w:rsidRPr="00EC1ADE">
        <w:rPr>
          <w:rFonts w:cs="Arial"/>
          <w:sz w:val="20"/>
          <w:szCs w:val="20"/>
        </w:rPr>
        <w:t xml:space="preserve"> określonych przez prawo terminów wydawania przez organy administracji decyzji, zezwoleń, uzgodnień z właści</w:t>
      </w:r>
      <w:r w:rsidR="00B63803" w:rsidRPr="00EC1ADE">
        <w:rPr>
          <w:rFonts w:cs="Arial"/>
          <w:sz w:val="20"/>
          <w:szCs w:val="20"/>
        </w:rPr>
        <w:t>cielami urządzeń kolidujących z</w:t>
      </w:r>
      <w:r w:rsidR="000677F7" w:rsidRPr="00EC1ADE">
        <w:rPr>
          <w:rFonts w:cs="Arial"/>
          <w:sz w:val="20"/>
          <w:szCs w:val="20"/>
        </w:rPr>
        <w:t xml:space="preserve"> </w:t>
      </w:r>
      <w:r w:rsidRPr="00EC1ADE">
        <w:rPr>
          <w:rFonts w:cs="Arial"/>
          <w:sz w:val="20"/>
          <w:szCs w:val="20"/>
        </w:rPr>
        <w:t>budową, itp.</w:t>
      </w:r>
    </w:p>
    <w:p w14:paraId="217F714E"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odmow</w:t>
      </w:r>
      <w:r w:rsidR="00125CE7">
        <w:rPr>
          <w:rFonts w:cs="Arial"/>
          <w:sz w:val="20"/>
          <w:szCs w:val="20"/>
        </w:rPr>
        <w:t>y</w:t>
      </w:r>
      <w:r w:rsidRPr="00EC1ADE">
        <w:rPr>
          <w:rFonts w:cs="Arial"/>
          <w:sz w:val="20"/>
          <w:szCs w:val="20"/>
        </w:rPr>
        <w:t xml:space="preserve"> wydania przez organy administracji wymaganych decyzji, zezwoleń, uzgodnień na skutek błędów w dokumentacji projektowej</w:t>
      </w:r>
      <w:r w:rsidR="002076C6" w:rsidRPr="00EC1ADE">
        <w:rPr>
          <w:rFonts w:cs="Arial"/>
          <w:sz w:val="20"/>
          <w:szCs w:val="20"/>
        </w:rPr>
        <w:t>;</w:t>
      </w:r>
    </w:p>
    <w:p w14:paraId="312A7BE7"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wydani</w:t>
      </w:r>
      <w:r w:rsidR="00125CE7">
        <w:rPr>
          <w:rFonts w:cs="Arial"/>
          <w:sz w:val="20"/>
          <w:szCs w:val="20"/>
        </w:rPr>
        <w:t>a</w:t>
      </w:r>
      <w:r w:rsidRPr="00EC1ADE">
        <w:rPr>
          <w:rFonts w:cs="Arial"/>
          <w:sz w:val="20"/>
          <w:szCs w:val="20"/>
        </w:rPr>
        <w:t xml:space="preserve"> postanowienia o wstrzymaniu robót budowlanych, w</w:t>
      </w:r>
      <w:r w:rsidR="000677F7" w:rsidRPr="00EC1ADE">
        <w:rPr>
          <w:rFonts w:cs="Arial"/>
          <w:sz w:val="20"/>
          <w:szCs w:val="20"/>
        </w:rPr>
        <w:t xml:space="preserve"> </w:t>
      </w:r>
      <w:r w:rsidRPr="00EC1ADE">
        <w:rPr>
          <w:rFonts w:cs="Arial"/>
          <w:sz w:val="20"/>
          <w:szCs w:val="20"/>
        </w:rPr>
        <w:t xml:space="preserve">przypadku o którym mowa w art. </w:t>
      </w:r>
      <w:r w:rsidR="002076C6" w:rsidRPr="00EC1ADE">
        <w:rPr>
          <w:rFonts w:cs="Arial"/>
          <w:sz w:val="20"/>
          <w:szCs w:val="20"/>
        </w:rPr>
        <w:t>50 ust. 1 ustawy Prawo budowane;</w:t>
      </w:r>
    </w:p>
    <w:p w14:paraId="45E01A18"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koniecznoś</w:t>
      </w:r>
      <w:r w:rsidR="00125CE7">
        <w:rPr>
          <w:rFonts w:cs="Arial"/>
          <w:sz w:val="20"/>
          <w:szCs w:val="20"/>
        </w:rPr>
        <w:t>ci</w:t>
      </w:r>
      <w:r w:rsidRPr="00EC1ADE">
        <w:rPr>
          <w:rFonts w:cs="Arial"/>
          <w:sz w:val="20"/>
          <w:szCs w:val="20"/>
        </w:rPr>
        <w:t xml:space="preserve"> uzyskania wyroku sądowego lub innego orzeczenia sądu lub organu, którego konieczności nie przewidywano przy zawieraniu umowy;</w:t>
      </w:r>
    </w:p>
    <w:p w14:paraId="4155E801" w14:textId="77777777" w:rsidR="000A3153" w:rsidRPr="00EC1ADE" w:rsidRDefault="000A3153" w:rsidP="007315D2">
      <w:pPr>
        <w:numPr>
          <w:ilvl w:val="2"/>
          <w:numId w:val="17"/>
        </w:numPr>
        <w:tabs>
          <w:tab w:val="clear" w:pos="1800"/>
        </w:tabs>
        <w:spacing w:before="120" w:after="0"/>
        <w:ind w:left="1418" w:hanging="142"/>
        <w:jc w:val="both"/>
        <w:rPr>
          <w:rFonts w:cs="Arial"/>
          <w:sz w:val="20"/>
          <w:szCs w:val="20"/>
        </w:rPr>
      </w:pPr>
      <w:r w:rsidRPr="00EC1ADE">
        <w:rPr>
          <w:rFonts w:cs="Arial"/>
          <w:sz w:val="20"/>
          <w:szCs w:val="20"/>
        </w:rPr>
        <w:t>koniecznoś</w:t>
      </w:r>
      <w:r w:rsidR="00125CE7">
        <w:rPr>
          <w:rFonts w:cs="Arial"/>
          <w:sz w:val="20"/>
          <w:szCs w:val="20"/>
        </w:rPr>
        <w:t>ci</w:t>
      </w:r>
      <w:r w:rsidRPr="00EC1ADE">
        <w:rPr>
          <w:rFonts w:cs="Arial"/>
          <w:sz w:val="20"/>
          <w:szCs w:val="20"/>
        </w:rPr>
        <w:t xml:space="preserve"> zaspokojenia roszczeń lub oczekiwań osób trzecich – w</w:t>
      </w:r>
      <w:r w:rsidR="000677F7" w:rsidRPr="00EC1ADE">
        <w:rPr>
          <w:rFonts w:cs="Arial"/>
          <w:sz w:val="20"/>
          <w:szCs w:val="20"/>
        </w:rPr>
        <w:t xml:space="preserve"> </w:t>
      </w:r>
      <w:r w:rsidRPr="00EC1ADE">
        <w:rPr>
          <w:rFonts w:cs="Arial"/>
          <w:sz w:val="20"/>
          <w:szCs w:val="20"/>
        </w:rPr>
        <w:t>tym grup społecznych lub zawodowych nie artykułowanych lub niemożliwych do jednoznacznego określenia w chwili zawierania umowy.</w:t>
      </w:r>
    </w:p>
    <w:p w14:paraId="17B24DAD" w14:textId="77777777" w:rsidR="008243ED" w:rsidRPr="00EC1ADE" w:rsidRDefault="00125CE7" w:rsidP="00DB471D">
      <w:pPr>
        <w:numPr>
          <w:ilvl w:val="1"/>
          <w:numId w:val="17"/>
        </w:numPr>
        <w:tabs>
          <w:tab w:val="clear" w:pos="1080"/>
          <w:tab w:val="left" w:pos="1134"/>
        </w:tabs>
        <w:spacing w:before="120" w:after="0"/>
        <w:ind w:left="1134" w:hanging="425"/>
        <w:jc w:val="both"/>
        <w:rPr>
          <w:rFonts w:cs="Arial"/>
          <w:sz w:val="20"/>
          <w:szCs w:val="20"/>
        </w:rPr>
      </w:pPr>
      <w:r>
        <w:rPr>
          <w:rFonts w:cs="Arial"/>
          <w:sz w:val="20"/>
          <w:szCs w:val="20"/>
        </w:rPr>
        <w:t xml:space="preserve">wystąpią </w:t>
      </w:r>
      <w:r w:rsidR="000A3153" w:rsidRPr="00EC1ADE">
        <w:rPr>
          <w:rFonts w:cs="Arial"/>
          <w:sz w:val="20"/>
          <w:szCs w:val="20"/>
        </w:rPr>
        <w:t>inne przyczyny niezależne od Zamawiającego oraz wykonawcy skutkujące niemożliwością prowadzenia działań w celu wykonywania umowy.</w:t>
      </w:r>
    </w:p>
    <w:p w14:paraId="2E5A9B20" w14:textId="77777777" w:rsidR="008243ED" w:rsidRPr="00EC1ADE" w:rsidRDefault="008243ED" w:rsidP="00DB471D">
      <w:pPr>
        <w:spacing w:before="120" w:after="0"/>
        <w:ind w:left="567" w:hanging="567"/>
        <w:jc w:val="both"/>
        <w:rPr>
          <w:rFonts w:cs="Arial"/>
          <w:sz w:val="20"/>
          <w:szCs w:val="20"/>
        </w:rPr>
      </w:pPr>
      <w:r w:rsidRPr="00EC1ADE">
        <w:rPr>
          <w:rFonts w:cs="Arial"/>
          <w:sz w:val="20"/>
          <w:szCs w:val="20"/>
        </w:rPr>
        <w:t>7.</w:t>
      </w:r>
      <w:r w:rsidRPr="00EC1ADE">
        <w:rPr>
          <w:rFonts w:cs="Arial"/>
          <w:sz w:val="20"/>
          <w:szCs w:val="20"/>
        </w:rPr>
        <w:tab/>
      </w:r>
      <w:r w:rsidRPr="00EC1ADE">
        <w:rPr>
          <w:sz w:val="20"/>
          <w:szCs w:val="20"/>
        </w:rPr>
        <w:t>Zmiany podmiotowe</w:t>
      </w:r>
      <w:r w:rsidR="00125CE7">
        <w:rPr>
          <w:sz w:val="20"/>
          <w:szCs w:val="20"/>
        </w:rPr>
        <w:t xml:space="preserve"> w umowie mogą nastąpić w przypadku:</w:t>
      </w:r>
    </w:p>
    <w:p w14:paraId="64FDD3B8" w14:textId="77777777" w:rsidR="008243ED" w:rsidRPr="00EC1ADE" w:rsidRDefault="008243ED" w:rsidP="00DB471D">
      <w:pPr>
        <w:pStyle w:val="Tekstpodstawowywcity3"/>
        <w:numPr>
          <w:ilvl w:val="0"/>
          <w:numId w:val="29"/>
        </w:numPr>
        <w:spacing w:before="120" w:after="0"/>
        <w:ind w:left="1134" w:hanging="425"/>
        <w:jc w:val="both"/>
        <w:rPr>
          <w:sz w:val="20"/>
          <w:szCs w:val="20"/>
        </w:rPr>
      </w:pPr>
      <w:r w:rsidRPr="00EC1ADE">
        <w:rPr>
          <w:sz w:val="20"/>
          <w:szCs w:val="20"/>
        </w:rPr>
        <w:t>kumulatywne</w:t>
      </w:r>
      <w:r w:rsidR="00125CE7">
        <w:rPr>
          <w:sz w:val="20"/>
          <w:szCs w:val="20"/>
        </w:rPr>
        <w:t>go</w:t>
      </w:r>
      <w:r w:rsidRPr="00EC1ADE">
        <w:rPr>
          <w:sz w:val="20"/>
          <w:szCs w:val="20"/>
        </w:rPr>
        <w:t xml:space="preserve"> przystąpienie do długu przez podmiot, który wykaże że nie zachodzą wobec niego przesłanki wykluczenia, które zamawiający wskazał wobec Wykonawcy</w:t>
      </w:r>
      <w:r w:rsidR="002D1721" w:rsidRPr="00EC1ADE">
        <w:rPr>
          <w:sz w:val="20"/>
          <w:szCs w:val="20"/>
        </w:rPr>
        <w:t>.</w:t>
      </w:r>
    </w:p>
    <w:p w14:paraId="78B0236A" w14:textId="77777777" w:rsidR="008243ED" w:rsidRPr="00EC1ADE" w:rsidRDefault="008243ED" w:rsidP="00DB471D">
      <w:pPr>
        <w:pStyle w:val="Tekstpodstawowywcity3"/>
        <w:numPr>
          <w:ilvl w:val="0"/>
          <w:numId w:val="29"/>
        </w:numPr>
        <w:spacing w:before="120" w:after="0"/>
        <w:ind w:left="1134" w:hanging="425"/>
        <w:jc w:val="both"/>
        <w:rPr>
          <w:sz w:val="20"/>
          <w:szCs w:val="20"/>
        </w:rPr>
      </w:pPr>
      <w:r w:rsidRPr="00EC1ADE">
        <w:rPr>
          <w:sz w:val="20"/>
          <w:szCs w:val="20"/>
        </w:rPr>
        <w:t>zastąpieni</w:t>
      </w:r>
      <w:r w:rsidR="00125CE7">
        <w:rPr>
          <w:sz w:val="20"/>
          <w:szCs w:val="20"/>
        </w:rPr>
        <w:t>a</w:t>
      </w:r>
      <w:r w:rsidRPr="00EC1ADE">
        <w:rPr>
          <w:sz w:val="20"/>
          <w:szCs w:val="20"/>
        </w:rPr>
        <w:t xml:space="preserve"> dotychczasowego wykonawcy innym podmiotem, który przejmując wszelkie obowiązki dotychczasowego wykonawcy</w:t>
      </w:r>
      <w:r w:rsidR="00FF638A" w:rsidRPr="00EC1ADE">
        <w:rPr>
          <w:sz w:val="20"/>
          <w:szCs w:val="20"/>
        </w:rPr>
        <w:t xml:space="preserve"> (w tym zobowiązania wobec podwykonawców)</w:t>
      </w:r>
      <w:r w:rsidRPr="00EC1ADE">
        <w:rPr>
          <w:sz w:val="20"/>
          <w:szCs w:val="20"/>
        </w:rPr>
        <w:t xml:space="preserve"> wykona Umowę na warunkach nie gorszych oraz wykaże że nie zachodzą wobec niego przesłanki wykluczenia z postępowania i spełnia tak jak dotychczasowy wykonawca warunki udziału w postępowaniu</w:t>
      </w:r>
      <w:r w:rsidR="002D1721" w:rsidRPr="00EC1ADE">
        <w:rPr>
          <w:sz w:val="20"/>
          <w:szCs w:val="20"/>
        </w:rPr>
        <w:t>.</w:t>
      </w:r>
    </w:p>
    <w:p w14:paraId="184B9717" w14:textId="77777777" w:rsidR="008243ED" w:rsidRPr="00EC1ADE" w:rsidRDefault="008243ED" w:rsidP="00DB471D">
      <w:pPr>
        <w:pStyle w:val="Tekstpodstawowywcity3"/>
        <w:numPr>
          <w:ilvl w:val="0"/>
          <w:numId w:val="29"/>
        </w:numPr>
        <w:spacing w:before="120" w:after="0"/>
        <w:ind w:left="1134" w:hanging="425"/>
        <w:jc w:val="both"/>
        <w:rPr>
          <w:sz w:val="20"/>
          <w:szCs w:val="20"/>
        </w:rPr>
      </w:pPr>
      <w:r w:rsidRPr="00EC1ADE">
        <w:rPr>
          <w:sz w:val="20"/>
          <w:szCs w:val="20"/>
        </w:rPr>
        <w:t>zastąpieni</w:t>
      </w:r>
      <w:r w:rsidR="00125CE7">
        <w:rPr>
          <w:sz w:val="20"/>
          <w:szCs w:val="20"/>
        </w:rPr>
        <w:t>a</w:t>
      </w:r>
      <w:r w:rsidRPr="00EC1ADE">
        <w:rPr>
          <w:sz w:val="20"/>
          <w:szCs w:val="20"/>
        </w:rPr>
        <w:t xml:space="preserve"> dotychczasowego wykonawcy innym podmiotem, który przejmie szczegółowo wskazane obowiązki dotychczasowego wykonawcy wykona Umowę na warunkach nie gorszych oraz wykaże że nie zachodzą wobec niego przesłanki wykluczenia z postępowania, jeśli dotychczasowy wykonawca zgodzi się na potrącenie ze swojego wynagrodzenia kar umownych, a także na ponoszenie odpowiedzialności odszkodowawczej wobec zamawiającego i innych podmiotów, które poniosły szkodę wskutek nie wykonania lub nieprawidłowego wykonania obowiązków przez podmiot, który przejął obowiązki wykonawcy</w:t>
      </w:r>
      <w:r w:rsidR="002D1721" w:rsidRPr="00EC1ADE">
        <w:rPr>
          <w:sz w:val="20"/>
          <w:szCs w:val="20"/>
        </w:rPr>
        <w:t>.</w:t>
      </w:r>
    </w:p>
    <w:p w14:paraId="26F01151" w14:textId="77777777" w:rsidR="000A3153" w:rsidRPr="00EC1ADE" w:rsidRDefault="000A3153" w:rsidP="0022076D">
      <w:pPr>
        <w:pStyle w:val="Akapitzlist"/>
        <w:numPr>
          <w:ilvl w:val="0"/>
          <w:numId w:val="32"/>
        </w:numPr>
        <w:tabs>
          <w:tab w:val="clear" w:pos="357"/>
        </w:tabs>
        <w:spacing w:before="120" w:after="0"/>
        <w:ind w:left="567" w:hanging="567"/>
        <w:jc w:val="both"/>
        <w:rPr>
          <w:rFonts w:cs="Arial"/>
          <w:sz w:val="20"/>
          <w:szCs w:val="20"/>
        </w:rPr>
      </w:pPr>
      <w:r w:rsidRPr="00EC1ADE">
        <w:rPr>
          <w:rFonts w:cs="Arial"/>
          <w:sz w:val="20"/>
          <w:szCs w:val="20"/>
        </w:rPr>
        <w:t xml:space="preserve">W przypadku wystąpienia którejkolwiek z okoliczności wymienionych w </w:t>
      </w:r>
      <w:r w:rsidR="004027A0" w:rsidRPr="00EC1ADE">
        <w:rPr>
          <w:rFonts w:cs="Arial"/>
          <w:sz w:val="20"/>
          <w:szCs w:val="20"/>
        </w:rPr>
        <w:t xml:space="preserve">ust.  </w:t>
      </w:r>
      <w:r w:rsidRPr="00EC1ADE">
        <w:rPr>
          <w:rFonts w:cs="Arial"/>
          <w:sz w:val="20"/>
          <w:szCs w:val="20"/>
        </w:rPr>
        <w:t>6 termin wykonania umowy może ulec odpowiedniemu p</w:t>
      </w:r>
      <w:r w:rsidR="007A6745" w:rsidRPr="00EC1ADE">
        <w:rPr>
          <w:rFonts w:cs="Arial"/>
          <w:sz w:val="20"/>
          <w:szCs w:val="20"/>
        </w:rPr>
        <w:t xml:space="preserve">rzedłużeniu o czas niezbędny do </w:t>
      </w:r>
      <w:r w:rsidRPr="00EC1ADE">
        <w:rPr>
          <w:rFonts w:cs="Arial"/>
          <w:sz w:val="20"/>
          <w:szCs w:val="20"/>
        </w:rPr>
        <w:t>zakończenia wykonywania jej przedmiotu w sposób należyty.</w:t>
      </w:r>
    </w:p>
    <w:p w14:paraId="62D52099" w14:textId="77777777" w:rsidR="000A3153" w:rsidRPr="00EC1ADE" w:rsidRDefault="000A3153" w:rsidP="0022076D">
      <w:pPr>
        <w:numPr>
          <w:ilvl w:val="0"/>
          <w:numId w:val="32"/>
        </w:numPr>
        <w:tabs>
          <w:tab w:val="clear" w:pos="357"/>
        </w:tabs>
        <w:spacing w:before="120" w:after="0"/>
        <w:ind w:left="567" w:right="-108" w:hanging="567"/>
        <w:jc w:val="both"/>
        <w:rPr>
          <w:rFonts w:cs="Arial"/>
          <w:sz w:val="20"/>
          <w:szCs w:val="20"/>
        </w:rPr>
      </w:pPr>
      <w:r w:rsidRPr="00EC1ADE">
        <w:rPr>
          <w:rFonts w:cs="Arial"/>
          <w:sz w:val="20"/>
          <w:szCs w:val="20"/>
        </w:rPr>
        <w:t>Wszystkie wymienione powyżej okoliczności stanowią katalog zmian, które mogą zostać wprowadzone do umowy, nie stanowią jednocześnie zobowiązania do ich wprowadzenia.</w:t>
      </w:r>
    </w:p>
    <w:p w14:paraId="2550750F" w14:textId="77777777" w:rsidR="000A3153" w:rsidRPr="00EC1ADE" w:rsidRDefault="000A3153" w:rsidP="0022076D">
      <w:pPr>
        <w:numPr>
          <w:ilvl w:val="0"/>
          <w:numId w:val="32"/>
        </w:numPr>
        <w:tabs>
          <w:tab w:val="clear" w:pos="357"/>
        </w:tabs>
        <w:spacing w:before="120" w:after="0"/>
        <w:ind w:left="567" w:right="-108" w:hanging="567"/>
        <w:jc w:val="both"/>
        <w:rPr>
          <w:rFonts w:cs="Arial"/>
          <w:sz w:val="20"/>
          <w:szCs w:val="20"/>
        </w:rPr>
      </w:pPr>
      <w:r w:rsidRPr="00EC1ADE">
        <w:rPr>
          <w:rFonts w:cs="Arial"/>
          <w:sz w:val="20"/>
          <w:szCs w:val="20"/>
        </w:rPr>
        <w:t>Nie stanowi zmiany umowy w rozumieniu art. 144</w:t>
      </w:r>
      <w:r w:rsidR="009D7F5D" w:rsidRPr="00EC1ADE">
        <w:rPr>
          <w:rFonts w:cs="Arial"/>
          <w:sz w:val="20"/>
          <w:szCs w:val="20"/>
        </w:rPr>
        <w:t xml:space="preserve"> ustawy Prawo zamówień </w:t>
      </w:r>
      <w:r w:rsidR="00B63803" w:rsidRPr="00EC1ADE">
        <w:rPr>
          <w:rFonts w:cs="Arial"/>
          <w:sz w:val="20"/>
          <w:szCs w:val="20"/>
        </w:rPr>
        <w:t>publicznych w</w:t>
      </w:r>
      <w:r w:rsidR="007A6745" w:rsidRPr="00EC1ADE">
        <w:rPr>
          <w:rFonts w:cs="Arial"/>
          <w:sz w:val="20"/>
          <w:szCs w:val="20"/>
        </w:rPr>
        <w:t xml:space="preserve"> </w:t>
      </w:r>
      <w:r w:rsidRPr="00EC1ADE">
        <w:rPr>
          <w:rFonts w:cs="Arial"/>
          <w:sz w:val="20"/>
          <w:szCs w:val="20"/>
        </w:rPr>
        <w:t>szczególności:</w:t>
      </w:r>
    </w:p>
    <w:p w14:paraId="1AA7945F" w14:textId="77777777" w:rsidR="000A3153" w:rsidRPr="00EC1ADE" w:rsidRDefault="000A3153" w:rsidP="00DB471D">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 xml:space="preserve">zmiana danych związanych z obsługą administracyjno-organizacyjną Umowy, </w:t>
      </w:r>
    </w:p>
    <w:p w14:paraId="29F3C4C6" w14:textId="77777777" w:rsidR="000A3153" w:rsidRPr="00EC1ADE" w:rsidRDefault="000A3153" w:rsidP="007909D7">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zmiany danych teleadresowych, zmiany osób wskazanych do kontaktów miedzy Stronami;</w:t>
      </w:r>
    </w:p>
    <w:p w14:paraId="07D0A59E" w14:textId="77777777" w:rsidR="00B243E1" w:rsidRPr="00EC1ADE" w:rsidRDefault="000A3153" w:rsidP="007909D7">
      <w:pPr>
        <w:numPr>
          <w:ilvl w:val="0"/>
          <w:numId w:val="7"/>
        </w:numPr>
        <w:tabs>
          <w:tab w:val="clear" w:pos="1440"/>
        </w:tabs>
        <w:spacing w:before="120" w:after="0"/>
        <w:ind w:left="1134" w:right="-108" w:hanging="425"/>
        <w:jc w:val="both"/>
        <w:rPr>
          <w:rFonts w:cs="Arial"/>
          <w:sz w:val="20"/>
          <w:szCs w:val="20"/>
        </w:rPr>
      </w:pPr>
      <w:r w:rsidRPr="00EC1ADE">
        <w:rPr>
          <w:rFonts w:cs="Arial"/>
          <w:sz w:val="20"/>
          <w:szCs w:val="20"/>
        </w:rPr>
        <w:t>zmiany pozostałych postanowień Umowy nie stanowiące treści oferty Wykonawcy.</w:t>
      </w:r>
    </w:p>
    <w:p w14:paraId="6A6E4F06" w14:textId="77777777" w:rsidR="00B243E1" w:rsidRPr="00EC1ADE" w:rsidRDefault="00B243E1" w:rsidP="0022076D">
      <w:pPr>
        <w:pStyle w:val="Akapitzlist"/>
        <w:numPr>
          <w:ilvl w:val="0"/>
          <w:numId w:val="32"/>
        </w:numPr>
        <w:tabs>
          <w:tab w:val="clear" w:pos="357"/>
          <w:tab w:val="num" w:pos="567"/>
        </w:tabs>
        <w:spacing w:before="120" w:after="0"/>
        <w:ind w:left="567" w:hanging="567"/>
        <w:jc w:val="both"/>
        <w:rPr>
          <w:sz w:val="20"/>
          <w:szCs w:val="20"/>
        </w:rPr>
      </w:pPr>
      <w:r w:rsidRPr="00EC1ADE">
        <w:rPr>
          <w:sz w:val="20"/>
          <w:szCs w:val="20"/>
        </w:rPr>
        <w:t>Wykonawcy w żadnym innym wypadku niż wskazane w Umowie nie przysługuje roszczenie o zmianę Umowy w zakresie wynagrodzenia z tytułu zwiększonych lub dodatkowych kosztów wynikających z przedłużonego czasu wykonywania robót (w tym za tzw. przestój, utrzymanie zaplecza, pracowników, podwykonawców itp.). W żadnym wypadku nie przysługuje odszkodowanie za tego rodzaju koszty.</w:t>
      </w:r>
    </w:p>
    <w:p w14:paraId="24DA94F7" w14:textId="77777777" w:rsidR="004027A0" w:rsidRPr="00EC1ADE" w:rsidRDefault="004027A0" w:rsidP="00C148B8">
      <w:pPr>
        <w:spacing w:before="120" w:after="0"/>
        <w:ind w:left="567" w:hanging="567"/>
        <w:jc w:val="center"/>
        <w:rPr>
          <w:rFonts w:cs="Verdana"/>
          <w:b/>
          <w:bCs/>
          <w:sz w:val="20"/>
          <w:szCs w:val="20"/>
        </w:rPr>
      </w:pPr>
      <w:r w:rsidRPr="00EC1ADE">
        <w:rPr>
          <w:rFonts w:cs="Verdana"/>
          <w:b/>
          <w:bCs/>
          <w:sz w:val="20"/>
          <w:szCs w:val="20"/>
        </w:rPr>
        <w:lastRenderedPageBreak/>
        <w:t>ODSTĄPIENIE OD UMOWY</w:t>
      </w:r>
    </w:p>
    <w:p w14:paraId="70917DE7" w14:textId="77777777" w:rsidR="000A3153" w:rsidRPr="00EC1ADE" w:rsidRDefault="000A3153" w:rsidP="00C148B8">
      <w:pPr>
        <w:spacing w:before="120" w:after="0"/>
        <w:ind w:left="567" w:hanging="567"/>
        <w:jc w:val="center"/>
        <w:rPr>
          <w:rFonts w:cs="Verdana"/>
          <w:b/>
          <w:bCs/>
          <w:sz w:val="20"/>
          <w:szCs w:val="20"/>
        </w:rPr>
      </w:pPr>
      <w:r w:rsidRPr="00EC1ADE">
        <w:rPr>
          <w:rFonts w:cs="Verdana"/>
          <w:b/>
          <w:bCs/>
          <w:sz w:val="20"/>
          <w:szCs w:val="20"/>
        </w:rPr>
        <w:t>§ 18.</w:t>
      </w:r>
    </w:p>
    <w:p w14:paraId="1897ED46" w14:textId="77777777" w:rsidR="004027A0" w:rsidRPr="00EC1ADE" w:rsidRDefault="004027A0" w:rsidP="00D53860">
      <w:pPr>
        <w:pStyle w:val="Akapitzlist"/>
        <w:numPr>
          <w:ilvl w:val="0"/>
          <w:numId w:val="52"/>
        </w:numPr>
        <w:spacing w:before="120" w:after="0"/>
        <w:jc w:val="both"/>
        <w:rPr>
          <w:rFonts w:cs="Arial"/>
          <w:sz w:val="20"/>
          <w:szCs w:val="20"/>
        </w:rPr>
      </w:pPr>
      <w:r w:rsidRPr="00EC1ADE">
        <w:rPr>
          <w:rFonts w:cs="Arial"/>
          <w:sz w:val="20"/>
          <w:szCs w:val="20"/>
        </w:rPr>
        <w:t>Zamawiającemu przysługuje prawo odstąpienia od Umowy w całości lub w części realizacji Przedmiotu Umowy, w razie wystąpienia jednego z poniższych zdarzeń, w terminie 30 dni od daty powzięcia wiadomości:</w:t>
      </w:r>
    </w:p>
    <w:p w14:paraId="17764EB4" w14:textId="77777777" w:rsidR="004027A0" w:rsidRPr="00EC1ADE" w:rsidRDefault="004027A0" w:rsidP="00DB471D">
      <w:pPr>
        <w:numPr>
          <w:ilvl w:val="0"/>
          <w:numId w:val="54"/>
        </w:numPr>
        <w:tabs>
          <w:tab w:val="clear" w:pos="1440"/>
          <w:tab w:val="num" w:pos="1134"/>
        </w:tabs>
        <w:spacing w:before="120" w:after="0"/>
        <w:ind w:left="1134" w:right="-108" w:hanging="425"/>
        <w:jc w:val="both"/>
        <w:rPr>
          <w:rFonts w:cs="Arial"/>
          <w:sz w:val="20"/>
          <w:szCs w:val="20"/>
        </w:rPr>
      </w:pPr>
      <w:r w:rsidRPr="00EC1ADE">
        <w:rPr>
          <w:rFonts w:cs="Arial"/>
          <w:sz w:val="20"/>
          <w:szCs w:val="20"/>
        </w:rPr>
        <w:t>o wystąpieniu istotnej zmiany okoliczności powodujące</w:t>
      </w:r>
      <w:r w:rsidR="00F765D0" w:rsidRPr="00EC1ADE">
        <w:rPr>
          <w:rFonts w:cs="Arial"/>
          <w:sz w:val="20"/>
          <w:szCs w:val="20"/>
        </w:rPr>
        <w:t xml:space="preserve">j, że wykonanie Umowy nie leży </w:t>
      </w:r>
      <w:r w:rsidRPr="00EC1ADE">
        <w:rPr>
          <w:rFonts w:cs="Arial"/>
          <w:sz w:val="20"/>
          <w:szCs w:val="20"/>
        </w:rPr>
        <w:t>w interesie publicznym, czego nie można było przewidzie</w:t>
      </w:r>
      <w:r w:rsidR="00F765D0" w:rsidRPr="00EC1ADE">
        <w:rPr>
          <w:rFonts w:cs="Arial"/>
          <w:sz w:val="20"/>
          <w:szCs w:val="20"/>
        </w:rPr>
        <w:t xml:space="preserve">ć w chwili zawarcia Umowy. </w:t>
      </w:r>
      <w:r w:rsidRPr="00EC1ADE">
        <w:rPr>
          <w:rFonts w:cs="Arial"/>
          <w:sz w:val="20"/>
          <w:szCs w:val="20"/>
        </w:rPr>
        <w:t>W takim wypadku Wykonawca może żądać jedynie wynagrodzenia należnego mu z tytułu wykonania części umowy;</w:t>
      </w:r>
    </w:p>
    <w:p w14:paraId="30B612AD" w14:textId="77777777" w:rsidR="004027A0" w:rsidRPr="00EC1ADE" w:rsidRDefault="004027A0" w:rsidP="00DB471D">
      <w:pPr>
        <w:numPr>
          <w:ilvl w:val="0"/>
          <w:numId w:val="54"/>
        </w:numPr>
        <w:spacing w:before="120" w:after="0"/>
        <w:ind w:left="1134" w:right="-108" w:hanging="425"/>
        <w:jc w:val="both"/>
        <w:rPr>
          <w:rFonts w:cs="Arial"/>
          <w:sz w:val="20"/>
          <w:szCs w:val="20"/>
        </w:rPr>
      </w:pPr>
      <w:r w:rsidRPr="00EC1ADE">
        <w:rPr>
          <w:rFonts w:cs="Arial"/>
          <w:sz w:val="20"/>
          <w:szCs w:val="20"/>
        </w:rPr>
        <w:t>o przerwaniu przez Wykonawcę, z przyczyn leżących po stronie Wykonawcy, realizacji przedmiotu umowy i przerwa ta trwa dłużej niż 7 dni,</w:t>
      </w:r>
    </w:p>
    <w:p w14:paraId="53F75508" w14:textId="77777777" w:rsidR="004027A0" w:rsidRPr="00EC1ADE" w:rsidRDefault="004027A0" w:rsidP="00DB471D">
      <w:pPr>
        <w:numPr>
          <w:ilvl w:val="0"/>
          <w:numId w:val="54"/>
        </w:numPr>
        <w:spacing w:before="120" w:after="0"/>
        <w:ind w:left="1134" w:right="-108" w:hanging="425"/>
        <w:jc w:val="both"/>
        <w:rPr>
          <w:rFonts w:cs="Arial"/>
          <w:sz w:val="20"/>
          <w:szCs w:val="20"/>
        </w:rPr>
      </w:pPr>
      <w:r w:rsidRPr="00EC1ADE">
        <w:rPr>
          <w:rFonts w:cs="Arial"/>
          <w:sz w:val="20"/>
          <w:szCs w:val="20"/>
        </w:rPr>
        <w:t>o niestosowaniu się przez Wykonawcę do obowiązków dotyczących zapłaty należnego podwykonawcom wynagrodzenia, w takim przypadku odstąpienie może nastąpić po bezskutecznym upływie terminu wskazanego w uprzednim pisemnym wezwaniu Wykonawcy do dopełnienia obowiązków dotyczących płatności na rzecz podwykonawców (dalszych podwykonawców),</w:t>
      </w:r>
    </w:p>
    <w:p w14:paraId="5285FA1C" w14:textId="77777777" w:rsidR="004027A0" w:rsidRPr="00EC1ADE" w:rsidRDefault="004027A0" w:rsidP="00DB471D">
      <w:pPr>
        <w:numPr>
          <w:ilvl w:val="0"/>
          <w:numId w:val="54"/>
        </w:numPr>
        <w:spacing w:before="120" w:after="0"/>
        <w:ind w:left="1134" w:right="-108" w:hanging="425"/>
        <w:jc w:val="both"/>
        <w:rPr>
          <w:rFonts w:cs="Arial"/>
          <w:sz w:val="20"/>
          <w:szCs w:val="20"/>
        </w:rPr>
      </w:pPr>
      <w:r w:rsidRPr="00EC1ADE">
        <w:rPr>
          <w:rFonts w:cs="Arial"/>
          <w:sz w:val="20"/>
          <w:szCs w:val="20"/>
        </w:rPr>
        <w:t>o wydaniu nakazu zajęcia majątku Wykonawcy;</w:t>
      </w:r>
    </w:p>
    <w:p w14:paraId="78D8D4B7" w14:textId="77777777" w:rsidR="004027A0" w:rsidRPr="00EC1ADE" w:rsidRDefault="004027A0" w:rsidP="00DB471D">
      <w:pPr>
        <w:numPr>
          <w:ilvl w:val="0"/>
          <w:numId w:val="54"/>
        </w:numPr>
        <w:spacing w:before="120" w:after="0"/>
        <w:ind w:left="1134" w:right="-108" w:hanging="425"/>
        <w:jc w:val="both"/>
        <w:rPr>
          <w:rFonts w:cs="Arial"/>
          <w:sz w:val="20"/>
          <w:szCs w:val="20"/>
        </w:rPr>
      </w:pPr>
      <w:r w:rsidRPr="00EC1ADE">
        <w:rPr>
          <w:rFonts w:cs="Arial"/>
          <w:sz w:val="20"/>
          <w:szCs w:val="20"/>
        </w:rPr>
        <w:t>o zwłoce Wykonawcy w wykonaniu przedmiotu umowy przekraczającej 10 dni roboczych w stosunku do terminów realizacji Umowy;</w:t>
      </w:r>
    </w:p>
    <w:p w14:paraId="31657ACD" w14:textId="77777777" w:rsidR="004027A0" w:rsidRPr="00EC1ADE" w:rsidRDefault="004027A0" w:rsidP="00DB471D">
      <w:pPr>
        <w:numPr>
          <w:ilvl w:val="0"/>
          <w:numId w:val="54"/>
        </w:numPr>
        <w:tabs>
          <w:tab w:val="clear" w:pos="1440"/>
          <w:tab w:val="num" w:pos="1134"/>
        </w:tabs>
        <w:spacing w:before="120" w:after="0"/>
        <w:ind w:left="1134" w:right="-108" w:hanging="425"/>
        <w:jc w:val="both"/>
        <w:rPr>
          <w:rFonts w:cs="Arial"/>
          <w:sz w:val="20"/>
          <w:szCs w:val="20"/>
        </w:rPr>
      </w:pPr>
      <w:r w:rsidRPr="00EC1ADE">
        <w:rPr>
          <w:rFonts w:cs="Arial"/>
          <w:sz w:val="20"/>
          <w:szCs w:val="20"/>
        </w:rPr>
        <w:t>o niewykonywaniu zakresu rzeczowego przedmiotu umowy mimo pisemnych zastrzeżeń Zamawiającego tj. nie wykonuje lub nienależycie wykonuje obowiązki wynikające z umowy, czym narusza jej postanowienia;</w:t>
      </w:r>
    </w:p>
    <w:p w14:paraId="1D24C9F0" w14:textId="77777777" w:rsidR="004027A0" w:rsidRPr="00EC1ADE" w:rsidRDefault="004027A0" w:rsidP="00DB471D">
      <w:pPr>
        <w:numPr>
          <w:ilvl w:val="0"/>
          <w:numId w:val="54"/>
        </w:numPr>
        <w:tabs>
          <w:tab w:val="clear" w:pos="1440"/>
          <w:tab w:val="num" w:pos="1134"/>
        </w:tabs>
        <w:spacing w:before="120" w:after="0"/>
        <w:ind w:left="1134" w:right="-108" w:hanging="425"/>
        <w:jc w:val="both"/>
        <w:rPr>
          <w:rFonts w:cs="Arial"/>
          <w:sz w:val="20"/>
          <w:szCs w:val="20"/>
        </w:rPr>
      </w:pPr>
      <w:r w:rsidRPr="00EC1ADE">
        <w:rPr>
          <w:rFonts w:cs="Arial"/>
          <w:sz w:val="20"/>
          <w:szCs w:val="20"/>
        </w:rPr>
        <w:t>o tym, że Wykonawca zaniedbuje bądź przerywa realizację robót lub realizację jakiejkolwiek czynności opisanej w zakresie rzeczowym przedmiotu umowy ze swojej winy na okres dłuższy niż 7 dni roboczych;</w:t>
      </w:r>
    </w:p>
    <w:p w14:paraId="2763D042" w14:textId="77777777" w:rsidR="004027A0" w:rsidRPr="00EC1ADE" w:rsidRDefault="004027A0" w:rsidP="00DB471D">
      <w:pPr>
        <w:numPr>
          <w:ilvl w:val="0"/>
          <w:numId w:val="54"/>
        </w:numPr>
        <w:tabs>
          <w:tab w:val="clear" w:pos="1440"/>
          <w:tab w:val="num" w:pos="1134"/>
        </w:tabs>
        <w:spacing w:before="120" w:after="0"/>
        <w:ind w:left="1134" w:right="-108" w:hanging="425"/>
        <w:jc w:val="both"/>
        <w:rPr>
          <w:rFonts w:cs="Arial"/>
          <w:sz w:val="20"/>
          <w:szCs w:val="20"/>
        </w:rPr>
      </w:pPr>
      <w:r w:rsidRPr="00EC1ADE">
        <w:rPr>
          <w:rFonts w:cs="Arial"/>
          <w:sz w:val="20"/>
          <w:szCs w:val="20"/>
        </w:rPr>
        <w:t>o tym, że Wykonawca nie kontynuuje którejkolwiek czynności zakresu rzeczowego przedmiotu umowy.</w:t>
      </w:r>
    </w:p>
    <w:p w14:paraId="3B39462C" w14:textId="77777777" w:rsidR="004027A0" w:rsidRPr="00EC1ADE" w:rsidRDefault="004027A0" w:rsidP="00F765D0">
      <w:pPr>
        <w:pStyle w:val="Akapitzlist"/>
        <w:numPr>
          <w:ilvl w:val="0"/>
          <w:numId w:val="52"/>
        </w:numPr>
        <w:spacing w:before="120" w:after="0"/>
        <w:ind w:left="357" w:hanging="357"/>
        <w:contextualSpacing w:val="0"/>
        <w:jc w:val="both"/>
        <w:rPr>
          <w:rFonts w:cs="Arial"/>
          <w:sz w:val="20"/>
          <w:szCs w:val="20"/>
        </w:rPr>
      </w:pPr>
      <w:r w:rsidRPr="00EC1ADE">
        <w:rPr>
          <w:rFonts w:cs="Arial"/>
          <w:sz w:val="20"/>
          <w:szCs w:val="20"/>
        </w:rPr>
        <w:t>W przypadkach określonych w ust. 1 lit. g), h) Zamawiający uprzednio wezwie Wykonawcę do wykonywania przedmiotu umowy  oraz zaniechania naruszeń i wyznaczy mu 3 dniowy termin. Po bezskutecznym upływie powyższego terminu, Zamawiający jest uprawniony do odstąpienia od Umowy z winy Wykonawcy w zakresie robót jeszcze nie wykonanych i powierzyć naprawienie wad lub dalsze wykonanie robót podmiotowi lub osobie trzeciej, na koszt i ryzyko Wykonawcy.</w:t>
      </w:r>
    </w:p>
    <w:p w14:paraId="1F45E9CB" w14:textId="77777777" w:rsidR="004027A0" w:rsidRPr="00EC1ADE" w:rsidRDefault="004027A0" w:rsidP="00F765D0">
      <w:pPr>
        <w:pStyle w:val="Akapitzlist"/>
        <w:numPr>
          <w:ilvl w:val="0"/>
          <w:numId w:val="52"/>
        </w:numPr>
        <w:spacing w:before="120" w:after="0"/>
        <w:ind w:left="357" w:hanging="357"/>
        <w:contextualSpacing w:val="0"/>
        <w:jc w:val="both"/>
        <w:rPr>
          <w:rFonts w:cs="Arial"/>
          <w:sz w:val="20"/>
          <w:szCs w:val="20"/>
        </w:rPr>
      </w:pPr>
      <w:r w:rsidRPr="00EC1ADE">
        <w:rPr>
          <w:rFonts w:cs="Arial"/>
          <w:sz w:val="20"/>
          <w:szCs w:val="20"/>
        </w:rPr>
        <w:t>W przypadku odstąpienia od Umowy, Zamawiający zobowiązany jest wyznaczyć termin odbioru wykonanych robót nie krótszy niż 7 dni roboczych i nie dłuższy niż 14 dni roboczych od daty odstąpienia od Umowy. Termin ten jest wiążący dla Wykonawcy. W przypadku nieprzystąpienia Wykonawcy do odbioru wykonanego przedmiotu umowy, protokół zdawczo – odbiorczy zostanie podpisany jednostronnie przez Zamawiającego. W protokole tym należy w szczególności wskazać zakres wykonanych robót.</w:t>
      </w:r>
    </w:p>
    <w:p w14:paraId="5826C21F" w14:textId="77777777" w:rsidR="004027A0" w:rsidRPr="00EC1ADE" w:rsidRDefault="004027A0" w:rsidP="00F765D0">
      <w:pPr>
        <w:pStyle w:val="Akapitzlist"/>
        <w:numPr>
          <w:ilvl w:val="0"/>
          <w:numId w:val="52"/>
        </w:numPr>
        <w:spacing w:before="120" w:after="0"/>
        <w:ind w:left="357" w:hanging="357"/>
        <w:contextualSpacing w:val="0"/>
        <w:jc w:val="both"/>
        <w:rPr>
          <w:rFonts w:cs="Arial"/>
          <w:sz w:val="20"/>
          <w:szCs w:val="20"/>
        </w:rPr>
      </w:pPr>
      <w:r w:rsidRPr="00EC1ADE">
        <w:rPr>
          <w:rFonts w:cs="Arial"/>
          <w:sz w:val="20"/>
          <w:szCs w:val="20"/>
        </w:rPr>
        <w:t>Wykonawca oświadcza, iż przyjmuje do wiadomości prawo Zamawiającego do odstąpienia od realizacji Umowy i oświadcza, iż godzi się na to bez dochodzenia z tego tytułu jakichkolwiek roszczeń od Zamawiającego, w szczególności roszczeń odszkodowawczych z uwzględnieniem poniższych zasad.</w:t>
      </w:r>
    </w:p>
    <w:p w14:paraId="61F21400" w14:textId="77777777" w:rsidR="004027A0" w:rsidRPr="00EC1ADE" w:rsidRDefault="004027A0" w:rsidP="00F765D0">
      <w:pPr>
        <w:pStyle w:val="Akapitzlist"/>
        <w:numPr>
          <w:ilvl w:val="0"/>
          <w:numId w:val="52"/>
        </w:numPr>
        <w:spacing w:before="120" w:after="0"/>
        <w:ind w:left="357" w:hanging="357"/>
        <w:contextualSpacing w:val="0"/>
        <w:jc w:val="both"/>
        <w:rPr>
          <w:rFonts w:cs="Arial"/>
          <w:sz w:val="20"/>
          <w:szCs w:val="20"/>
        </w:rPr>
      </w:pPr>
      <w:r w:rsidRPr="00EC1ADE">
        <w:rPr>
          <w:rFonts w:cs="Arial"/>
          <w:sz w:val="20"/>
          <w:szCs w:val="20"/>
        </w:rPr>
        <w:t>W każdym przypadku odstąpienia od umowy, Zamawiający nabywa wszelkie prawa określone Umową do części przedmiotu umowy, która została odebrana przez Zamawiającego do dnia odstąpienia i za którą Wykonawca otrzymał należne wynagrodzenie.</w:t>
      </w:r>
    </w:p>
    <w:p w14:paraId="1EF61DB1" w14:textId="77777777" w:rsidR="004027A0" w:rsidRPr="00EC1ADE" w:rsidRDefault="004027A0" w:rsidP="00F765D0">
      <w:pPr>
        <w:pStyle w:val="Akapitzlist"/>
        <w:numPr>
          <w:ilvl w:val="0"/>
          <w:numId w:val="52"/>
        </w:numPr>
        <w:spacing w:before="120" w:after="0"/>
        <w:ind w:left="357" w:hanging="357"/>
        <w:contextualSpacing w:val="0"/>
        <w:jc w:val="both"/>
        <w:rPr>
          <w:rFonts w:cs="Arial"/>
          <w:sz w:val="20"/>
          <w:szCs w:val="20"/>
        </w:rPr>
      </w:pPr>
      <w:r w:rsidRPr="00EC1ADE">
        <w:rPr>
          <w:rFonts w:cs="Arial"/>
          <w:sz w:val="20"/>
          <w:szCs w:val="20"/>
        </w:rPr>
        <w:t xml:space="preserve">Odstąpienie umowne opisane w ustępach poprzedzających nie wyłącza lub nie ogranicza prawa Zamawiającego do odstąpienia od Umowy na zasadach przewidzianych w Kodeksie cywilnym. Do odstąpienia ustawowego stosuje się odpowiednio zasady postępowania po dokonanym odstąpieniu, a opisane w ustępach poprzedzających. </w:t>
      </w:r>
    </w:p>
    <w:p w14:paraId="62DDD309" w14:textId="77777777" w:rsidR="004027A0" w:rsidRPr="00EC1ADE" w:rsidRDefault="004027A0" w:rsidP="00F765D0">
      <w:pPr>
        <w:pStyle w:val="Akapitzlist"/>
        <w:numPr>
          <w:ilvl w:val="0"/>
          <w:numId w:val="52"/>
        </w:numPr>
        <w:spacing w:before="120" w:after="0"/>
        <w:ind w:left="357" w:hanging="357"/>
        <w:contextualSpacing w:val="0"/>
        <w:jc w:val="both"/>
        <w:rPr>
          <w:rFonts w:cs="Arial"/>
          <w:sz w:val="20"/>
          <w:szCs w:val="20"/>
        </w:rPr>
      </w:pPr>
      <w:r w:rsidRPr="00EC1ADE">
        <w:rPr>
          <w:rFonts w:cs="Arial"/>
          <w:sz w:val="20"/>
          <w:szCs w:val="20"/>
        </w:rPr>
        <w:t>W przypadku odstąpienia od umowy Wykonawcę i Zamawiającego obciążają następujące obowiązki szczegółowe:</w:t>
      </w:r>
    </w:p>
    <w:p w14:paraId="72F5E1E6" w14:textId="77777777" w:rsidR="004027A0" w:rsidRPr="00EC1ADE" w:rsidRDefault="004027A0" w:rsidP="00D53860">
      <w:pPr>
        <w:numPr>
          <w:ilvl w:val="0"/>
          <w:numId w:val="55"/>
        </w:numPr>
        <w:tabs>
          <w:tab w:val="clear" w:pos="1440"/>
          <w:tab w:val="num" w:pos="1134"/>
        </w:tabs>
        <w:spacing w:before="120" w:after="0"/>
        <w:ind w:left="1134" w:right="-108" w:hanging="567"/>
        <w:jc w:val="both"/>
        <w:rPr>
          <w:rFonts w:cs="Arial"/>
          <w:sz w:val="20"/>
          <w:szCs w:val="20"/>
        </w:rPr>
      </w:pPr>
      <w:r w:rsidRPr="00EC1ADE">
        <w:rPr>
          <w:rFonts w:cs="Arial"/>
          <w:sz w:val="20"/>
          <w:szCs w:val="20"/>
        </w:rPr>
        <w:lastRenderedPageBreak/>
        <w:t>w terminie do siedmiu dni od daty odstąpienia od Umowy Wykonawca, przy udziale Zamawiającego  oraz Inspektora Nadzoru sporządzi szczegółowy protokół inwentaryzacji robót wg stanu na dzień odstąpienia,</w:t>
      </w:r>
    </w:p>
    <w:p w14:paraId="5DE82864" w14:textId="77777777" w:rsidR="004027A0" w:rsidRPr="00EC1ADE" w:rsidRDefault="004027A0" w:rsidP="00D53860">
      <w:pPr>
        <w:numPr>
          <w:ilvl w:val="0"/>
          <w:numId w:val="55"/>
        </w:numPr>
        <w:spacing w:before="120" w:after="0"/>
        <w:ind w:left="1134" w:right="-108" w:hanging="567"/>
        <w:jc w:val="both"/>
        <w:rPr>
          <w:rFonts w:cs="Arial"/>
          <w:sz w:val="20"/>
          <w:szCs w:val="20"/>
        </w:rPr>
      </w:pPr>
      <w:r w:rsidRPr="00EC1ADE">
        <w:rPr>
          <w:rFonts w:cs="Arial"/>
          <w:sz w:val="20"/>
          <w:szCs w:val="20"/>
        </w:rPr>
        <w:t>Wykonawca zabezpieczy przerwane roboty, w zakresie obustronnie uzgodnionym, na koszt Strony, która jest odpowiedzialna za odstąpienie od umowy,</w:t>
      </w:r>
    </w:p>
    <w:p w14:paraId="2E627DA3" w14:textId="77777777" w:rsidR="004027A0" w:rsidRPr="00EC1ADE" w:rsidRDefault="004027A0" w:rsidP="00D53860">
      <w:pPr>
        <w:numPr>
          <w:ilvl w:val="0"/>
          <w:numId w:val="55"/>
        </w:numPr>
        <w:spacing w:before="120" w:after="0"/>
        <w:ind w:left="1134" w:right="-108" w:hanging="567"/>
        <w:jc w:val="both"/>
        <w:rPr>
          <w:rFonts w:cs="Arial"/>
          <w:sz w:val="20"/>
          <w:szCs w:val="20"/>
        </w:rPr>
      </w:pPr>
      <w:r w:rsidRPr="00EC1ADE">
        <w:rPr>
          <w:rFonts w:cs="Arial"/>
          <w:sz w:val="20"/>
          <w:szCs w:val="20"/>
        </w:rPr>
        <w:t>Wykonawca sporządzi wykaz materiałów, które mogą być wykorzystane przez niego do realizacji innych robót, nie objętych umową, jeżeli odstąpienie od umowy nastąpiło z przyczyn od niego niezależnych,</w:t>
      </w:r>
    </w:p>
    <w:p w14:paraId="137AB2FB" w14:textId="77777777" w:rsidR="004027A0" w:rsidRPr="00EC1ADE" w:rsidRDefault="004027A0" w:rsidP="00D53860">
      <w:pPr>
        <w:numPr>
          <w:ilvl w:val="0"/>
          <w:numId w:val="55"/>
        </w:numPr>
        <w:spacing w:before="120" w:after="0"/>
        <w:ind w:left="1134" w:right="-108" w:hanging="567"/>
        <w:jc w:val="both"/>
        <w:rPr>
          <w:rFonts w:cs="Arial"/>
          <w:sz w:val="20"/>
          <w:szCs w:val="20"/>
        </w:rPr>
      </w:pPr>
      <w:r w:rsidRPr="00EC1ADE">
        <w:rPr>
          <w:rFonts w:cs="Arial"/>
          <w:sz w:val="20"/>
          <w:szCs w:val="20"/>
        </w:rPr>
        <w:t>Wykonawca zgłosi Zamawiającemu do odbioru roboty przerwane oraz roboty zabezpieczające, jeżeli odstąpienie od umowy nastąpiło z przyczyn, za które Wykonawca nie odpowiada,</w:t>
      </w:r>
    </w:p>
    <w:p w14:paraId="6530F5B6" w14:textId="77777777" w:rsidR="004027A0" w:rsidRPr="00EC1ADE" w:rsidRDefault="004027A0" w:rsidP="00D53860">
      <w:pPr>
        <w:numPr>
          <w:ilvl w:val="0"/>
          <w:numId w:val="55"/>
        </w:numPr>
        <w:spacing w:before="120" w:after="0"/>
        <w:ind w:left="1134" w:right="-108" w:hanging="567"/>
        <w:jc w:val="both"/>
        <w:rPr>
          <w:rFonts w:cs="Arial"/>
          <w:sz w:val="20"/>
          <w:szCs w:val="20"/>
        </w:rPr>
      </w:pPr>
      <w:r w:rsidRPr="00EC1ADE">
        <w:rPr>
          <w:rFonts w:cs="Arial"/>
          <w:sz w:val="20"/>
          <w:szCs w:val="20"/>
        </w:rPr>
        <w:t>niezwłocznie, jednak najpóźniej w terminie 30 dni od odstąpienia, Wykonawca usunie z terenu budowy dostarczone bądź wzniesione przez niego urządzenia na zaplecze budowy,</w:t>
      </w:r>
    </w:p>
    <w:p w14:paraId="224F3F9B" w14:textId="77777777" w:rsidR="004027A0" w:rsidRPr="00EC1ADE" w:rsidRDefault="004027A0" w:rsidP="00D53860">
      <w:pPr>
        <w:numPr>
          <w:ilvl w:val="0"/>
          <w:numId w:val="55"/>
        </w:numPr>
        <w:spacing w:before="120" w:after="0"/>
        <w:ind w:left="1134" w:right="-108" w:hanging="567"/>
        <w:jc w:val="both"/>
        <w:rPr>
          <w:rFonts w:cs="Arial"/>
          <w:sz w:val="20"/>
          <w:szCs w:val="20"/>
        </w:rPr>
      </w:pPr>
      <w:r w:rsidRPr="00EC1ADE">
        <w:rPr>
          <w:rFonts w:cs="Arial"/>
          <w:sz w:val="20"/>
          <w:szCs w:val="20"/>
        </w:rPr>
        <w:t>w razie odstąpienia od Umowy, z przyczyn, za które Wykonawca nie odpowiada, Zamawiający jest obowiązany do dokonania odbioru robót przerwanych i do zapłaty wynagrodzenia za roboty wykonane, wg stanu na dzień odstąpienia, bez zwrotu za nakłady poniesione na przyszłe wykonanie przedmiotu umowy.</w:t>
      </w:r>
    </w:p>
    <w:p w14:paraId="5547D3C8" w14:textId="77777777" w:rsidR="000A3153" w:rsidRPr="00EC1ADE" w:rsidRDefault="004027A0" w:rsidP="007B6388">
      <w:pPr>
        <w:spacing w:before="120" w:after="0"/>
        <w:ind w:left="567" w:hanging="567"/>
        <w:jc w:val="both"/>
        <w:rPr>
          <w:rFonts w:cs="Arial"/>
          <w:sz w:val="20"/>
          <w:szCs w:val="20"/>
        </w:rPr>
      </w:pPr>
      <w:r w:rsidRPr="00EC1ADE">
        <w:rPr>
          <w:rFonts w:cs="Arial"/>
          <w:sz w:val="20"/>
          <w:szCs w:val="20"/>
        </w:rPr>
        <w:t xml:space="preserve">8. </w:t>
      </w:r>
      <w:r w:rsidR="000A3153" w:rsidRPr="00EC1ADE">
        <w:rPr>
          <w:rFonts w:cs="Arial"/>
          <w:sz w:val="20"/>
          <w:szCs w:val="20"/>
        </w:rPr>
        <w:tab/>
        <w:t>Odstąpienie od umowy powinno nastąpić w formie pis</w:t>
      </w:r>
      <w:r w:rsidR="00781CF2" w:rsidRPr="00EC1ADE">
        <w:rPr>
          <w:rFonts w:cs="Arial"/>
          <w:sz w:val="20"/>
          <w:szCs w:val="20"/>
        </w:rPr>
        <w:t xml:space="preserve">emnej pod rygorem nieważności i </w:t>
      </w:r>
      <w:r w:rsidR="000A3153" w:rsidRPr="00EC1ADE">
        <w:rPr>
          <w:rFonts w:cs="Arial"/>
          <w:sz w:val="20"/>
          <w:szCs w:val="20"/>
        </w:rPr>
        <w:t>powinno zawierać uzasadnienie.</w:t>
      </w:r>
    </w:p>
    <w:p w14:paraId="3F947B85" w14:textId="77777777" w:rsidR="000A3153" w:rsidRPr="00EC1ADE" w:rsidRDefault="000A3153" w:rsidP="00A85AB0">
      <w:pPr>
        <w:shd w:val="clear" w:color="auto" w:fill="FFFFFF"/>
        <w:tabs>
          <w:tab w:val="left" w:pos="9062"/>
        </w:tabs>
        <w:spacing w:before="120" w:after="0"/>
        <w:ind w:left="567" w:right="-11" w:hanging="567"/>
        <w:jc w:val="center"/>
        <w:rPr>
          <w:rFonts w:cs="Verdana"/>
          <w:b/>
          <w:bCs/>
          <w:color w:val="000000"/>
          <w:sz w:val="20"/>
          <w:szCs w:val="20"/>
        </w:rPr>
      </w:pPr>
      <w:r w:rsidRPr="00EC1ADE">
        <w:rPr>
          <w:rFonts w:cs="Verdana"/>
          <w:b/>
          <w:bCs/>
          <w:color w:val="000000"/>
          <w:sz w:val="20"/>
          <w:szCs w:val="20"/>
        </w:rPr>
        <w:t>POSTANOWIENIA KOŃCOWE</w:t>
      </w:r>
    </w:p>
    <w:p w14:paraId="3E536B51" w14:textId="77777777" w:rsidR="000A3153" w:rsidRPr="00EC1ADE" w:rsidRDefault="000A3153" w:rsidP="00C148B8">
      <w:pPr>
        <w:shd w:val="clear" w:color="auto" w:fill="FFFFFF"/>
        <w:tabs>
          <w:tab w:val="left" w:pos="9498"/>
        </w:tabs>
        <w:spacing w:before="120" w:after="0"/>
        <w:ind w:left="567" w:hanging="567"/>
        <w:jc w:val="center"/>
        <w:rPr>
          <w:rFonts w:cs="Arial"/>
          <w:sz w:val="20"/>
          <w:szCs w:val="20"/>
        </w:rPr>
      </w:pPr>
      <w:r w:rsidRPr="00EC1ADE">
        <w:rPr>
          <w:rFonts w:cs="Arial"/>
          <w:b/>
          <w:bCs/>
          <w:color w:val="000000"/>
          <w:sz w:val="20"/>
          <w:szCs w:val="20"/>
        </w:rPr>
        <w:t>§ 19</w:t>
      </w:r>
      <w:r w:rsidR="00A85AB0" w:rsidRPr="00EC1ADE">
        <w:rPr>
          <w:rFonts w:cs="Arial"/>
          <w:b/>
          <w:bCs/>
          <w:color w:val="000000"/>
          <w:sz w:val="20"/>
          <w:szCs w:val="20"/>
        </w:rPr>
        <w:t>.</w:t>
      </w:r>
    </w:p>
    <w:p w14:paraId="2148DFA4" w14:textId="77777777" w:rsidR="000A3153" w:rsidRPr="00EC1ADE" w:rsidRDefault="000A3153" w:rsidP="00580094">
      <w:pPr>
        <w:numPr>
          <w:ilvl w:val="0"/>
          <w:numId w:val="61"/>
        </w:numPr>
        <w:shd w:val="clear" w:color="auto" w:fill="FFFFFF"/>
        <w:spacing w:before="120" w:after="0"/>
        <w:ind w:left="709" w:hanging="578"/>
        <w:rPr>
          <w:rFonts w:cs="Arial"/>
          <w:sz w:val="20"/>
          <w:szCs w:val="20"/>
        </w:rPr>
      </w:pPr>
      <w:r w:rsidRPr="00EC1ADE">
        <w:rPr>
          <w:rFonts w:cs="Arial"/>
          <w:color w:val="000000"/>
          <w:sz w:val="20"/>
          <w:szCs w:val="20"/>
        </w:rPr>
        <w:t>Sądem wyłącznie właściwym do rozpoznania sporów wynikłych na tle realizacji niniejszej Umowy jest sąd właściwy dla siedziby Zamawiającego.</w:t>
      </w:r>
    </w:p>
    <w:p w14:paraId="03B8488F" w14:textId="77777777" w:rsidR="000A3153" w:rsidRPr="00EC1ADE" w:rsidRDefault="000A3153" w:rsidP="00580094">
      <w:pPr>
        <w:numPr>
          <w:ilvl w:val="0"/>
          <w:numId w:val="61"/>
        </w:numPr>
        <w:shd w:val="clear" w:color="auto" w:fill="FFFFFF"/>
        <w:spacing w:before="120" w:after="0"/>
        <w:ind w:left="709" w:hanging="578"/>
        <w:jc w:val="both"/>
        <w:rPr>
          <w:rFonts w:cs="Arial"/>
          <w:sz w:val="20"/>
          <w:szCs w:val="20"/>
        </w:rPr>
      </w:pPr>
      <w:r w:rsidRPr="00EC1ADE">
        <w:rPr>
          <w:rFonts w:cs="Arial"/>
          <w:color w:val="000000"/>
          <w:sz w:val="20"/>
          <w:szCs w:val="20"/>
        </w:rPr>
        <w:t>W sprawach nieuregulowanych niniejszą umow</w:t>
      </w:r>
      <w:r w:rsidR="000D25C4" w:rsidRPr="00EC1ADE">
        <w:rPr>
          <w:rFonts w:cs="Arial"/>
          <w:color w:val="000000"/>
          <w:sz w:val="20"/>
          <w:szCs w:val="20"/>
        </w:rPr>
        <w:t>ą</w:t>
      </w:r>
      <w:r w:rsidRPr="00EC1ADE">
        <w:rPr>
          <w:rFonts w:cs="Arial"/>
          <w:color w:val="000000"/>
          <w:sz w:val="20"/>
          <w:szCs w:val="20"/>
        </w:rPr>
        <w:t xml:space="preserve"> stosuje się przepisy Kodeksu cywilnego, ustawy Prawo budowlane oraz ustawy Prawo zamówień publicznych.</w:t>
      </w:r>
    </w:p>
    <w:p w14:paraId="4FC44F58" w14:textId="77777777" w:rsidR="000A3153" w:rsidRPr="00EC1ADE" w:rsidRDefault="000A3153" w:rsidP="00580094">
      <w:pPr>
        <w:numPr>
          <w:ilvl w:val="0"/>
          <w:numId w:val="61"/>
        </w:numPr>
        <w:shd w:val="clear" w:color="auto" w:fill="FFFFFF"/>
        <w:spacing w:before="120" w:after="0"/>
        <w:ind w:left="709" w:hanging="578"/>
        <w:jc w:val="both"/>
        <w:rPr>
          <w:rFonts w:cs="Arial"/>
          <w:sz w:val="20"/>
          <w:szCs w:val="20"/>
        </w:rPr>
      </w:pPr>
      <w:r w:rsidRPr="00EC1ADE">
        <w:rPr>
          <w:rFonts w:cs="Arial"/>
          <w:color w:val="000000"/>
          <w:sz w:val="20"/>
          <w:szCs w:val="20"/>
        </w:rPr>
        <w:t xml:space="preserve">Umowę niniejszą sporządzono </w:t>
      </w:r>
      <w:r w:rsidRPr="00EC1ADE">
        <w:rPr>
          <w:rFonts w:cs="Arial"/>
          <w:sz w:val="20"/>
          <w:szCs w:val="20"/>
        </w:rPr>
        <w:t xml:space="preserve">w </w:t>
      </w:r>
      <w:r w:rsidR="00221B57" w:rsidRPr="00EC1ADE">
        <w:rPr>
          <w:rFonts w:cs="Arial"/>
          <w:sz w:val="20"/>
          <w:szCs w:val="20"/>
        </w:rPr>
        <w:t>czterech</w:t>
      </w:r>
      <w:r w:rsidRPr="00EC1ADE">
        <w:rPr>
          <w:rFonts w:cs="Arial"/>
          <w:sz w:val="20"/>
          <w:szCs w:val="20"/>
        </w:rPr>
        <w:t xml:space="preserve"> jednobrzmiących </w:t>
      </w:r>
      <w:r w:rsidR="00221B57" w:rsidRPr="00EC1ADE">
        <w:rPr>
          <w:rFonts w:cs="Arial"/>
          <w:sz w:val="20"/>
          <w:szCs w:val="20"/>
        </w:rPr>
        <w:t xml:space="preserve">egzemplarzach, trzy </w:t>
      </w:r>
      <w:r w:rsidRPr="00EC1ADE">
        <w:rPr>
          <w:rFonts w:cs="Arial"/>
          <w:sz w:val="20"/>
          <w:szCs w:val="20"/>
        </w:rPr>
        <w:t xml:space="preserve">egzemplarze dla Zamawiającego </w:t>
      </w:r>
      <w:r w:rsidR="002076C6" w:rsidRPr="00EC1ADE">
        <w:rPr>
          <w:rFonts w:cs="Arial"/>
          <w:sz w:val="20"/>
          <w:szCs w:val="20"/>
        </w:rPr>
        <w:br/>
      </w:r>
      <w:r w:rsidRPr="00EC1ADE">
        <w:rPr>
          <w:rFonts w:cs="Arial"/>
          <w:sz w:val="20"/>
          <w:szCs w:val="20"/>
        </w:rPr>
        <w:t>i jeden egzemplarz dla Wykonawcy.</w:t>
      </w:r>
    </w:p>
    <w:p w14:paraId="3924C20E" w14:textId="77777777" w:rsidR="000A3153" w:rsidRPr="00EC1ADE" w:rsidRDefault="000A3153" w:rsidP="00580094">
      <w:pPr>
        <w:numPr>
          <w:ilvl w:val="0"/>
          <w:numId w:val="61"/>
        </w:numPr>
        <w:shd w:val="clear" w:color="auto" w:fill="FFFFFF"/>
        <w:spacing w:before="120" w:after="0"/>
        <w:ind w:left="709" w:hanging="578"/>
        <w:rPr>
          <w:rFonts w:cs="Arial"/>
          <w:color w:val="000000"/>
          <w:sz w:val="20"/>
          <w:szCs w:val="20"/>
        </w:rPr>
      </w:pPr>
      <w:r w:rsidRPr="00EC1ADE">
        <w:rPr>
          <w:rFonts w:cs="Arial"/>
          <w:color w:val="000000"/>
          <w:sz w:val="20"/>
          <w:szCs w:val="20"/>
        </w:rPr>
        <w:t>Integralną część umowy stanowią</w:t>
      </w:r>
      <w:r w:rsidR="00701901">
        <w:rPr>
          <w:rFonts w:cs="Arial"/>
          <w:color w:val="000000"/>
          <w:sz w:val="20"/>
          <w:szCs w:val="20"/>
        </w:rPr>
        <w:t xml:space="preserve"> następujące załączniki</w:t>
      </w:r>
      <w:r w:rsidRPr="00EC1ADE">
        <w:rPr>
          <w:rFonts w:cs="Arial"/>
          <w:color w:val="000000"/>
          <w:sz w:val="20"/>
          <w:szCs w:val="20"/>
        </w:rPr>
        <w:t>:</w:t>
      </w:r>
    </w:p>
    <w:p w14:paraId="523559D1" w14:textId="77777777" w:rsidR="00701901" w:rsidRPr="00580094" w:rsidRDefault="00701901" w:rsidP="007315D2">
      <w:pPr>
        <w:pStyle w:val="Akapitzlist"/>
        <w:numPr>
          <w:ilvl w:val="0"/>
          <w:numId w:val="28"/>
        </w:numPr>
        <w:shd w:val="clear" w:color="auto" w:fill="FFFFFF"/>
        <w:spacing w:before="120" w:after="0"/>
        <w:rPr>
          <w:rFonts w:cs="Arial"/>
          <w:sz w:val="18"/>
          <w:szCs w:val="18"/>
        </w:rPr>
      </w:pPr>
      <w:r>
        <w:rPr>
          <w:rFonts w:cs="Arial"/>
          <w:color w:val="000000"/>
          <w:sz w:val="18"/>
          <w:szCs w:val="18"/>
        </w:rPr>
        <w:t>Specyfikacja Istotnych Warunków Zamówienia;</w:t>
      </w:r>
    </w:p>
    <w:p w14:paraId="63C392BF" w14:textId="77777777" w:rsidR="000A3153" w:rsidRPr="00EC1ADE" w:rsidRDefault="000A3153" w:rsidP="007315D2">
      <w:pPr>
        <w:pStyle w:val="Akapitzlist"/>
        <w:numPr>
          <w:ilvl w:val="0"/>
          <w:numId w:val="28"/>
        </w:numPr>
        <w:shd w:val="clear" w:color="auto" w:fill="FFFFFF"/>
        <w:spacing w:before="120" w:after="0"/>
        <w:rPr>
          <w:rFonts w:cs="Arial"/>
          <w:sz w:val="18"/>
          <w:szCs w:val="18"/>
        </w:rPr>
      </w:pPr>
      <w:r w:rsidRPr="00EC1ADE">
        <w:rPr>
          <w:rFonts w:cs="Arial"/>
          <w:color w:val="000000"/>
          <w:sz w:val="18"/>
          <w:szCs w:val="18"/>
        </w:rPr>
        <w:t>Dokumentacja techniczna;</w:t>
      </w:r>
    </w:p>
    <w:p w14:paraId="60E191D6" w14:textId="77777777" w:rsidR="000A3153" w:rsidRPr="00EC1ADE" w:rsidRDefault="000A3153" w:rsidP="007315D2">
      <w:pPr>
        <w:pStyle w:val="Akapitzlist"/>
        <w:numPr>
          <w:ilvl w:val="0"/>
          <w:numId w:val="28"/>
        </w:numPr>
        <w:shd w:val="clear" w:color="auto" w:fill="FFFFFF"/>
        <w:spacing w:before="120" w:after="0"/>
        <w:rPr>
          <w:rFonts w:cs="Arial"/>
          <w:sz w:val="18"/>
          <w:szCs w:val="18"/>
        </w:rPr>
      </w:pPr>
      <w:r w:rsidRPr="00EC1ADE">
        <w:rPr>
          <w:rFonts w:cs="Arial"/>
          <w:color w:val="000000"/>
          <w:sz w:val="18"/>
          <w:szCs w:val="18"/>
        </w:rPr>
        <w:t>Oferta Wykonawcy</w:t>
      </w:r>
      <w:r w:rsidR="00B51C7B" w:rsidRPr="00EC1ADE">
        <w:rPr>
          <w:rFonts w:cs="Arial"/>
          <w:color w:val="000000"/>
          <w:sz w:val="18"/>
          <w:szCs w:val="18"/>
        </w:rPr>
        <w:t>;</w:t>
      </w:r>
    </w:p>
    <w:p w14:paraId="48A4A086" w14:textId="256D0033" w:rsidR="000A3153" w:rsidRDefault="00701901" w:rsidP="007315D2">
      <w:pPr>
        <w:pStyle w:val="Akapitzlist"/>
        <w:numPr>
          <w:ilvl w:val="0"/>
          <w:numId w:val="28"/>
        </w:numPr>
        <w:shd w:val="clear" w:color="auto" w:fill="FFFFFF"/>
        <w:spacing w:before="120" w:after="0"/>
        <w:rPr>
          <w:rFonts w:cs="Arial"/>
          <w:sz w:val="18"/>
          <w:szCs w:val="18"/>
        </w:rPr>
      </w:pPr>
      <w:r>
        <w:rPr>
          <w:rFonts w:cs="Arial"/>
          <w:sz w:val="18"/>
          <w:szCs w:val="18"/>
        </w:rPr>
        <w:t>Harmonogram realizacji zamówienia</w:t>
      </w:r>
      <w:r w:rsidR="00B51C7B" w:rsidRPr="00EC1ADE">
        <w:rPr>
          <w:rFonts w:cs="Arial"/>
          <w:sz w:val="18"/>
          <w:szCs w:val="18"/>
        </w:rPr>
        <w:t>;</w:t>
      </w:r>
    </w:p>
    <w:p w14:paraId="6EAF1017" w14:textId="77777777" w:rsidR="00701901" w:rsidRPr="00EC1ADE" w:rsidRDefault="00701901" w:rsidP="007315D2">
      <w:pPr>
        <w:pStyle w:val="Akapitzlist"/>
        <w:numPr>
          <w:ilvl w:val="0"/>
          <w:numId w:val="28"/>
        </w:numPr>
        <w:shd w:val="clear" w:color="auto" w:fill="FFFFFF"/>
        <w:spacing w:before="120" w:after="0"/>
        <w:rPr>
          <w:rFonts w:cs="Arial"/>
          <w:sz w:val="18"/>
          <w:szCs w:val="18"/>
        </w:rPr>
      </w:pPr>
      <w:r>
        <w:rPr>
          <w:rFonts w:cs="Arial"/>
          <w:sz w:val="18"/>
          <w:szCs w:val="18"/>
        </w:rPr>
        <w:t>Przedmiar robót.</w:t>
      </w:r>
    </w:p>
    <w:p w14:paraId="4D093346" w14:textId="77777777" w:rsidR="00B51C7B" w:rsidRPr="00EC1ADE" w:rsidRDefault="00B51C7B" w:rsidP="00DB309E">
      <w:pPr>
        <w:pStyle w:val="Akapitzlist"/>
        <w:shd w:val="clear" w:color="auto" w:fill="FFFFFF"/>
        <w:spacing w:before="120" w:after="0"/>
        <w:rPr>
          <w:rFonts w:cs="Arial"/>
          <w:sz w:val="18"/>
          <w:szCs w:val="18"/>
        </w:rPr>
      </w:pPr>
    </w:p>
    <w:p w14:paraId="7500D413" w14:textId="77777777" w:rsidR="000A3153" w:rsidRPr="00EC1ADE" w:rsidRDefault="000A3153" w:rsidP="00F25243">
      <w:pPr>
        <w:pStyle w:val="Akapitzlist"/>
        <w:shd w:val="clear" w:color="auto" w:fill="FFFFFF"/>
        <w:spacing w:before="120" w:after="0"/>
        <w:ind w:firstLine="696"/>
        <w:rPr>
          <w:rFonts w:cs="Arial"/>
          <w:sz w:val="20"/>
          <w:szCs w:val="20"/>
        </w:rPr>
      </w:pPr>
      <w:r w:rsidRPr="00EC1ADE">
        <w:rPr>
          <w:rFonts w:cs="Verdana"/>
          <w:b/>
          <w:bCs/>
          <w:i/>
          <w:iCs/>
          <w:color w:val="000000"/>
          <w:sz w:val="20"/>
          <w:szCs w:val="20"/>
        </w:rPr>
        <w:t>Wykonawca:</w:t>
      </w:r>
      <w:r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00B51C7B" w:rsidRPr="00EC1ADE">
        <w:rPr>
          <w:rFonts w:cs="Verdana"/>
          <w:b/>
          <w:bCs/>
          <w:i/>
          <w:iCs/>
          <w:color w:val="000000"/>
          <w:sz w:val="20"/>
          <w:szCs w:val="20"/>
        </w:rPr>
        <w:tab/>
      </w:r>
      <w:r w:rsidRPr="00EC1ADE">
        <w:rPr>
          <w:rFonts w:cs="Verdana"/>
          <w:b/>
          <w:bCs/>
          <w:i/>
          <w:iCs/>
          <w:color w:val="000000"/>
          <w:sz w:val="20"/>
          <w:szCs w:val="20"/>
        </w:rPr>
        <w:t>Zamawiający:</w:t>
      </w:r>
    </w:p>
    <w:p w14:paraId="3BD4E054" w14:textId="77777777" w:rsidR="00757612" w:rsidRPr="00EC1ADE" w:rsidRDefault="00757612" w:rsidP="00F25243">
      <w:pPr>
        <w:shd w:val="clear" w:color="auto" w:fill="FFFFFF"/>
        <w:tabs>
          <w:tab w:val="left" w:pos="6379"/>
        </w:tabs>
        <w:spacing w:before="120" w:after="0"/>
        <w:ind w:left="567" w:hanging="567"/>
        <w:jc w:val="center"/>
        <w:rPr>
          <w:b/>
          <w:bCs/>
          <w:i/>
          <w:iCs/>
          <w:color w:val="808080"/>
          <w:sz w:val="20"/>
          <w:szCs w:val="20"/>
        </w:rPr>
      </w:pPr>
    </w:p>
    <w:p w14:paraId="70AEC111" w14:textId="77777777" w:rsidR="000A3153" w:rsidRPr="00EC1ADE" w:rsidRDefault="000A3153" w:rsidP="00F25243">
      <w:pPr>
        <w:spacing w:before="120" w:after="0"/>
        <w:ind w:left="567" w:hanging="567"/>
        <w:jc w:val="center"/>
        <w:rPr>
          <w:b/>
          <w:bCs/>
          <w:i/>
          <w:iCs/>
          <w:color w:val="808080"/>
          <w:sz w:val="20"/>
          <w:szCs w:val="20"/>
        </w:rPr>
      </w:pPr>
    </w:p>
    <w:p w14:paraId="7B319F1C" w14:textId="77777777" w:rsidR="000A3153" w:rsidRPr="00EC1ADE" w:rsidRDefault="000A3153" w:rsidP="00F25243">
      <w:pPr>
        <w:ind w:left="567" w:hanging="567"/>
        <w:jc w:val="center"/>
        <w:rPr>
          <w:sz w:val="20"/>
          <w:szCs w:val="20"/>
        </w:rPr>
      </w:pPr>
      <w:r w:rsidRPr="00EC1ADE">
        <w:rPr>
          <w:bCs/>
          <w:iCs/>
          <w:color w:val="808080"/>
          <w:sz w:val="20"/>
          <w:szCs w:val="20"/>
        </w:rPr>
        <w:t>…………………………………………..</w:t>
      </w:r>
      <w:r w:rsidRPr="00EC1ADE">
        <w:rPr>
          <w:bCs/>
          <w:iCs/>
          <w:color w:val="808080"/>
          <w:sz w:val="20"/>
          <w:szCs w:val="20"/>
        </w:rPr>
        <w:tab/>
      </w:r>
      <w:r w:rsidR="00B51C7B" w:rsidRPr="00EC1ADE">
        <w:rPr>
          <w:bCs/>
          <w:iCs/>
          <w:color w:val="808080"/>
          <w:sz w:val="20"/>
          <w:szCs w:val="20"/>
        </w:rPr>
        <w:tab/>
      </w:r>
      <w:r w:rsidR="00B51C7B" w:rsidRPr="00EC1ADE">
        <w:rPr>
          <w:bCs/>
          <w:iCs/>
          <w:color w:val="808080"/>
          <w:sz w:val="20"/>
          <w:szCs w:val="20"/>
        </w:rPr>
        <w:tab/>
      </w:r>
      <w:r w:rsidR="00B51C7B" w:rsidRPr="00EC1ADE">
        <w:rPr>
          <w:bCs/>
          <w:iCs/>
          <w:color w:val="808080"/>
          <w:sz w:val="20"/>
          <w:szCs w:val="20"/>
        </w:rPr>
        <w:tab/>
      </w:r>
      <w:r w:rsidRPr="00EC1ADE">
        <w:rPr>
          <w:bCs/>
          <w:iCs/>
          <w:color w:val="808080"/>
          <w:sz w:val="20"/>
          <w:szCs w:val="20"/>
        </w:rPr>
        <w:tab/>
      </w:r>
      <w:r w:rsidRPr="00EC1ADE">
        <w:rPr>
          <w:bCs/>
          <w:iCs/>
          <w:color w:val="808080"/>
          <w:sz w:val="20"/>
          <w:szCs w:val="20"/>
        </w:rPr>
        <w:tab/>
        <w:t>……………………………………….</w:t>
      </w:r>
    </w:p>
    <w:sectPr w:rsidR="000A3153" w:rsidRPr="00EC1ADE" w:rsidSect="007B6388">
      <w:footerReference w:type="default" r:id="rId8"/>
      <w:pgSz w:w="11906" w:h="16838"/>
      <w:pgMar w:top="1134" w:right="991" w:bottom="1417" w:left="1417" w:header="284"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244BB" w14:textId="77777777" w:rsidR="00F94F68" w:rsidRDefault="00F94F68" w:rsidP="00A64D7A">
      <w:pPr>
        <w:spacing w:after="0" w:line="240" w:lineRule="auto"/>
      </w:pPr>
      <w:r>
        <w:separator/>
      </w:r>
    </w:p>
  </w:endnote>
  <w:endnote w:type="continuationSeparator" w:id="0">
    <w:p w14:paraId="7A4905B5" w14:textId="77777777" w:rsidR="00F94F68" w:rsidRDefault="00F94F68" w:rsidP="00A64D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EE"/>
    <w:family w:val="swiss"/>
    <w:pitch w:val="variable"/>
    <w:sig w:usb0="A1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Arial Black">
    <w:panose1 w:val="020B0A04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3C69E1" w14:textId="77777777" w:rsidR="00066245" w:rsidRDefault="00066245" w:rsidP="00C36041">
    <w:pPr>
      <w:pStyle w:val="Stopka"/>
    </w:pPr>
  </w:p>
  <w:p w14:paraId="56B686B2" w14:textId="77777777" w:rsidR="00066245" w:rsidRDefault="00D8774F" w:rsidP="007909D7">
    <w:pPr>
      <w:pStyle w:val="Stopka"/>
      <w:jc w:val="right"/>
    </w:pPr>
    <w:r>
      <w:fldChar w:fldCharType="begin"/>
    </w:r>
    <w:r w:rsidR="00066245">
      <w:instrText xml:space="preserve"> PAGE   \* MERGEFORMAT </w:instrText>
    </w:r>
    <w:r>
      <w:fldChar w:fldCharType="separate"/>
    </w:r>
    <w:r w:rsidR="0036094B">
      <w:rPr>
        <w:noProof/>
      </w:rPr>
      <w:t>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06E67D2" w14:textId="77777777" w:rsidR="00F94F68" w:rsidRDefault="00F94F68" w:rsidP="00A64D7A">
      <w:pPr>
        <w:spacing w:after="0" w:line="240" w:lineRule="auto"/>
      </w:pPr>
      <w:r>
        <w:separator/>
      </w:r>
    </w:p>
  </w:footnote>
  <w:footnote w:type="continuationSeparator" w:id="0">
    <w:p w14:paraId="3CB5F355" w14:textId="77777777" w:rsidR="00F94F68" w:rsidRDefault="00F94F68" w:rsidP="00A64D7A">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11"/>
    <w:multiLevelType w:val="hybridMultilevel"/>
    <w:tmpl w:val="D05A8E04"/>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33A727B"/>
    <w:multiLevelType w:val="hybridMultilevel"/>
    <w:tmpl w:val="71C0735E"/>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2" w15:restartNumberingAfterBreak="0">
    <w:nsid w:val="039759B8"/>
    <w:multiLevelType w:val="hybridMultilevel"/>
    <w:tmpl w:val="D6446712"/>
    <w:lvl w:ilvl="0" w:tplc="04150011">
      <w:start w:val="1"/>
      <w:numFmt w:val="decimal"/>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3" w15:restartNumberingAfterBreak="0">
    <w:nsid w:val="03F866B8"/>
    <w:multiLevelType w:val="hybridMultilevel"/>
    <w:tmpl w:val="C396CBBE"/>
    <w:lvl w:ilvl="0" w:tplc="B1E41410">
      <w:start w:val="8"/>
      <w:numFmt w:val="decimal"/>
      <w:lvlText w:val="%1."/>
      <w:lvlJc w:val="left"/>
      <w:pPr>
        <w:tabs>
          <w:tab w:val="num" w:pos="357"/>
        </w:tabs>
        <w:ind w:left="357" w:hanging="357"/>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58E39A9"/>
    <w:multiLevelType w:val="hybridMultilevel"/>
    <w:tmpl w:val="B7667DA6"/>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86D7845"/>
    <w:multiLevelType w:val="multilevel"/>
    <w:tmpl w:val="BD305754"/>
    <w:lvl w:ilvl="0">
      <w:start w:val="1"/>
      <w:numFmt w:val="decimal"/>
      <w:lvlText w:val="%1."/>
      <w:legacy w:legacy="1" w:legacySpace="0" w:legacyIndent="355"/>
      <w:lvlJc w:val="left"/>
      <w:rPr>
        <w:rFonts w:ascii="Calibri" w:hAnsi="Calibr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6" w15:restartNumberingAfterBreak="0">
    <w:nsid w:val="090B239C"/>
    <w:multiLevelType w:val="hybridMultilevel"/>
    <w:tmpl w:val="8E782FD4"/>
    <w:lvl w:ilvl="0" w:tplc="04150017">
      <w:start w:val="1"/>
      <w:numFmt w:val="lowerLetter"/>
      <w:lvlText w:val="%1)"/>
      <w:lvlJc w:val="left"/>
      <w:pPr>
        <w:ind w:left="1428" w:hanging="360"/>
      </w:pPr>
    </w:lvl>
    <w:lvl w:ilvl="1" w:tplc="04150019" w:tentative="1">
      <w:start w:val="1"/>
      <w:numFmt w:val="lowerLetter"/>
      <w:lvlText w:val="%2."/>
      <w:lvlJc w:val="left"/>
      <w:pPr>
        <w:ind w:left="2148" w:hanging="360"/>
      </w:pPr>
    </w:lvl>
    <w:lvl w:ilvl="2" w:tplc="0415001B" w:tentative="1">
      <w:start w:val="1"/>
      <w:numFmt w:val="lowerRoman"/>
      <w:lvlText w:val="%3."/>
      <w:lvlJc w:val="right"/>
      <w:pPr>
        <w:ind w:left="2868" w:hanging="180"/>
      </w:pPr>
    </w:lvl>
    <w:lvl w:ilvl="3" w:tplc="0415000F" w:tentative="1">
      <w:start w:val="1"/>
      <w:numFmt w:val="decimal"/>
      <w:lvlText w:val="%4."/>
      <w:lvlJc w:val="left"/>
      <w:pPr>
        <w:ind w:left="3588" w:hanging="360"/>
      </w:pPr>
    </w:lvl>
    <w:lvl w:ilvl="4" w:tplc="04150019" w:tentative="1">
      <w:start w:val="1"/>
      <w:numFmt w:val="lowerLetter"/>
      <w:lvlText w:val="%5."/>
      <w:lvlJc w:val="left"/>
      <w:pPr>
        <w:ind w:left="4308" w:hanging="360"/>
      </w:pPr>
    </w:lvl>
    <w:lvl w:ilvl="5" w:tplc="0415001B" w:tentative="1">
      <w:start w:val="1"/>
      <w:numFmt w:val="lowerRoman"/>
      <w:lvlText w:val="%6."/>
      <w:lvlJc w:val="right"/>
      <w:pPr>
        <w:ind w:left="5028" w:hanging="180"/>
      </w:pPr>
    </w:lvl>
    <w:lvl w:ilvl="6" w:tplc="0415000F" w:tentative="1">
      <w:start w:val="1"/>
      <w:numFmt w:val="decimal"/>
      <w:lvlText w:val="%7."/>
      <w:lvlJc w:val="left"/>
      <w:pPr>
        <w:ind w:left="5748" w:hanging="360"/>
      </w:pPr>
    </w:lvl>
    <w:lvl w:ilvl="7" w:tplc="04150019" w:tentative="1">
      <w:start w:val="1"/>
      <w:numFmt w:val="lowerLetter"/>
      <w:lvlText w:val="%8."/>
      <w:lvlJc w:val="left"/>
      <w:pPr>
        <w:ind w:left="6468" w:hanging="360"/>
      </w:pPr>
    </w:lvl>
    <w:lvl w:ilvl="8" w:tplc="0415001B" w:tentative="1">
      <w:start w:val="1"/>
      <w:numFmt w:val="lowerRoman"/>
      <w:lvlText w:val="%9."/>
      <w:lvlJc w:val="right"/>
      <w:pPr>
        <w:ind w:left="7188" w:hanging="180"/>
      </w:pPr>
    </w:lvl>
  </w:abstractNum>
  <w:abstractNum w:abstractNumId="7" w15:restartNumberingAfterBreak="0">
    <w:nsid w:val="093B543A"/>
    <w:multiLevelType w:val="multilevel"/>
    <w:tmpl w:val="D99E147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09C15F88"/>
    <w:multiLevelType w:val="hybridMultilevel"/>
    <w:tmpl w:val="8106556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8D4FB0"/>
    <w:multiLevelType w:val="hybridMultilevel"/>
    <w:tmpl w:val="FD6257CA"/>
    <w:lvl w:ilvl="0" w:tplc="0415000F">
      <w:start w:val="1"/>
      <w:numFmt w:val="decimal"/>
      <w:lvlText w:val="%1."/>
      <w:lvlJc w:val="left"/>
      <w:pPr>
        <w:ind w:left="720" w:hanging="360"/>
      </w:pPr>
      <w:rPr>
        <w:rFonts w:hint="default"/>
        <w:b w:val="0"/>
        <w:color w:val="auto"/>
      </w:rPr>
    </w:lvl>
    <w:lvl w:ilvl="1" w:tplc="04150017">
      <w:start w:val="1"/>
      <w:numFmt w:val="lowerLetter"/>
      <w:lvlText w:val="%2)"/>
      <w:lvlJc w:val="left"/>
      <w:pPr>
        <w:ind w:left="1440" w:hanging="360"/>
      </w:pPr>
    </w:lvl>
    <w:lvl w:ilvl="2" w:tplc="46021782">
      <w:start w:val="1"/>
      <w:numFmt w:val="lowerLetter"/>
      <w:lvlText w:val="%3)"/>
      <w:lvlJc w:val="right"/>
      <w:pPr>
        <w:ind w:left="180" w:hanging="180"/>
      </w:pPr>
      <w:rPr>
        <w:rFonts w:ascii="Calibri" w:eastAsia="Times New Roman" w:hAnsi="Calibri" w:cs="Calibri" w:hint="default"/>
        <w:b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C664E90"/>
    <w:multiLevelType w:val="hybridMultilevel"/>
    <w:tmpl w:val="3FD40536"/>
    <w:lvl w:ilvl="0" w:tplc="0415000B">
      <w:start w:val="1"/>
      <w:numFmt w:val="bullet"/>
      <w:lvlText w:val=""/>
      <w:lvlJc w:val="left"/>
      <w:pPr>
        <w:ind w:left="2138" w:hanging="360"/>
      </w:pPr>
      <w:rPr>
        <w:rFonts w:ascii="Wingdings" w:hAnsi="Wingdings" w:hint="default"/>
      </w:rPr>
    </w:lvl>
    <w:lvl w:ilvl="1" w:tplc="04150003" w:tentative="1">
      <w:start w:val="1"/>
      <w:numFmt w:val="bullet"/>
      <w:lvlText w:val="o"/>
      <w:lvlJc w:val="left"/>
      <w:pPr>
        <w:ind w:left="2858" w:hanging="360"/>
      </w:pPr>
      <w:rPr>
        <w:rFonts w:ascii="Courier New" w:hAnsi="Courier New" w:cs="Courier New" w:hint="default"/>
      </w:rPr>
    </w:lvl>
    <w:lvl w:ilvl="2" w:tplc="04150005" w:tentative="1">
      <w:start w:val="1"/>
      <w:numFmt w:val="bullet"/>
      <w:lvlText w:val=""/>
      <w:lvlJc w:val="left"/>
      <w:pPr>
        <w:ind w:left="3578" w:hanging="360"/>
      </w:pPr>
      <w:rPr>
        <w:rFonts w:ascii="Wingdings" w:hAnsi="Wingdings" w:hint="default"/>
      </w:rPr>
    </w:lvl>
    <w:lvl w:ilvl="3" w:tplc="04150001" w:tentative="1">
      <w:start w:val="1"/>
      <w:numFmt w:val="bullet"/>
      <w:lvlText w:val=""/>
      <w:lvlJc w:val="left"/>
      <w:pPr>
        <w:ind w:left="4298" w:hanging="360"/>
      </w:pPr>
      <w:rPr>
        <w:rFonts w:ascii="Symbol" w:hAnsi="Symbol" w:hint="default"/>
      </w:rPr>
    </w:lvl>
    <w:lvl w:ilvl="4" w:tplc="04150003" w:tentative="1">
      <w:start w:val="1"/>
      <w:numFmt w:val="bullet"/>
      <w:lvlText w:val="o"/>
      <w:lvlJc w:val="left"/>
      <w:pPr>
        <w:ind w:left="5018" w:hanging="360"/>
      </w:pPr>
      <w:rPr>
        <w:rFonts w:ascii="Courier New" w:hAnsi="Courier New" w:cs="Courier New" w:hint="default"/>
      </w:rPr>
    </w:lvl>
    <w:lvl w:ilvl="5" w:tplc="04150005" w:tentative="1">
      <w:start w:val="1"/>
      <w:numFmt w:val="bullet"/>
      <w:lvlText w:val=""/>
      <w:lvlJc w:val="left"/>
      <w:pPr>
        <w:ind w:left="5738" w:hanging="360"/>
      </w:pPr>
      <w:rPr>
        <w:rFonts w:ascii="Wingdings" w:hAnsi="Wingdings" w:hint="default"/>
      </w:rPr>
    </w:lvl>
    <w:lvl w:ilvl="6" w:tplc="04150001" w:tentative="1">
      <w:start w:val="1"/>
      <w:numFmt w:val="bullet"/>
      <w:lvlText w:val=""/>
      <w:lvlJc w:val="left"/>
      <w:pPr>
        <w:ind w:left="6458" w:hanging="360"/>
      </w:pPr>
      <w:rPr>
        <w:rFonts w:ascii="Symbol" w:hAnsi="Symbol" w:hint="default"/>
      </w:rPr>
    </w:lvl>
    <w:lvl w:ilvl="7" w:tplc="04150003" w:tentative="1">
      <w:start w:val="1"/>
      <w:numFmt w:val="bullet"/>
      <w:lvlText w:val="o"/>
      <w:lvlJc w:val="left"/>
      <w:pPr>
        <w:ind w:left="7178" w:hanging="360"/>
      </w:pPr>
      <w:rPr>
        <w:rFonts w:ascii="Courier New" w:hAnsi="Courier New" w:cs="Courier New" w:hint="default"/>
      </w:rPr>
    </w:lvl>
    <w:lvl w:ilvl="8" w:tplc="04150005" w:tentative="1">
      <w:start w:val="1"/>
      <w:numFmt w:val="bullet"/>
      <w:lvlText w:val=""/>
      <w:lvlJc w:val="left"/>
      <w:pPr>
        <w:ind w:left="7898" w:hanging="360"/>
      </w:pPr>
      <w:rPr>
        <w:rFonts w:ascii="Wingdings" w:hAnsi="Wingdings" w:hint="default"/>
      </w:rPr>
    </w:lvl>
  </w:abstractNum>
  <w:abstractNum w:abstractNumId="11" w15:restartNumberingAfterBreak="0">
    <w:nsid w:val="0E225543"/>
    <w:multiLevelType w:val="hybridMultilevel"/>
    <w:tmpl w:val="1EE8170E"/>
    <w:lvl w:ilvl="0" w:tplc="C42096B2">
      <w:start w:val="1"/>
      <w:numFmt w:val="decimal"/>
      <w:lvlText w:val="%1."/>
      <w:lvlJc w:val="left"/>
      <w:pPr>
        <w:tabs>
          <w:tab w:val="num" w:pos="360"/>
        </w:tabs>
        <w:ind w:left="360" w:hanging="360"/>
      </w:pPr>
      <w:rPr>
        <w:rFonts w:cs="Times New Roman" w:hint="default"/>
        <w:sz w:val="20"/>
        <w:szCs w:val="20"/>
      </w:rPr>
    </w:lvl>
    <w:lvl w:ilvl="1" w:tplc="04150019" w:tentative="1">
      <w:start w:val="1"/>
      <w:numFmt w:val="lowerLetter"/>
      <w:lvlText w:val="%2."/>
      <w:lvlJc w:val="left"/>
      <w:pPr>
        <w:tabs>
          <w:tab w:val="num" w:pos="3696"/>
        </w:tabs>
        <w:ind w:left="3696" w:hanging="360"/>
      </w:pPr>
      <w:rPr>
        <w:rFonts w:cs="Times New Roman"/>
      </w:rPr>
    </w:lvl>
    <w:lvl w:ilvl="2" w:tplc="0415001B" w:tentative="1">
      <w:start w:val="1"/>
      <w:numFmt w:val="lowerRoman"/>
      <w:lvlText w:val="%3."/>
      <w:lvlJc w:val="right"/>
      <w:pPr>
        <w:tabs>
          <w:tab w:val="num" w:pos="4416"/>
        </w:tabs>
        <w:ind w:left="4416" w:hanging="180"/>
      </w:pPr>
      <w:rPr>
        <w:rFonts w:cs="Times New Roman"/>
      </w:rPr>
    </w:lvl>
    <w:lvl w:ilvl="3" w:tplc="0415000F">
      <w:start w:val="1"/>
      <w:numFmt w:val="decimal"/>
      <w:lvlText w:val="%4."/>
      <w:lvlJc w:val="left"/>
      <w:pPr>
        <w:tabs>
          <w:tab w:val="num" w:pos="5136"/>
        </w:tabs>
        <w:ind w:left="5136" w:hanging="360"/>
      </w:pPr>
      <w:rPr>
        <w:rFonts w:cs="Times New Roman"/>
      </w:rPr>
    </w:lvl>
    <w:lvl w:ilvl="4" w:tplc="04150019" w:tentative="1">
      <w:start w:val="1"/>
      <w:numFmt w:val="lowerLetter"/>
      <w:lvlText w:val="%5."/>
      <w:lvlJc w:val="left"/>
      <w:pPr>
        <w:tabs>
          <w:tab w:val="num" w:pos="5856"/>
        </w:tabs>
        <w:ind w:left="5856" w:hanging="360"/>
      </w:pPr>
      <w:rPr>
        <w:rFonts w:cs="Times New Roman"/>
      </w:rPr>
    </w:lvl>
    <w:lvl w:ilvl="5" w:tplc="0415001B" w:tentative="1">
      <w:start w:val="1"/>
      <w:numFmt w:val="lowerRoman"/>
      <w:lvlText w:val="%6."/>
      <w:lvlJc w:val="right"/>
      <w:pPr>
        <w:tabs>
          <w:tab w:val="num" w:pos="6576"/>
        </w:tabs>
        <w:ind w:left="6576" w:hanging="180"/>
      </w:pPr>
      <w:rPr>
        <w:rFonts w:cs="Times New Roman"/>
      </w:rPr>
    </w:lvl>
    <w:lvl w:ilvl="6" w:tplc="0415000F" w:tentative="1">
      <w:start w:val="1"/>
      <w:numFmt w:val="decimal"/>
      <w:lvlText w:val="%7."/>
      <w:lvlJc w:val="left"/>
      <w:pPr>
        <w:tabs>
          <w:tab w:val="num" w:pos="7296"/>
        </w:tabs>
        <w:ind w:left="7296" w:hanging="360"/>
      </w:pPr>
      <w:rPr>
        <w:rFonts w:cs="Times New Roman"/>
      </w:rPr>
    </w:lvl>
    <w:lvl w:ilvl="7" w:tplc="04150019" w:tentative="1">
      <w:start w:val="1"/>
      <w:numFmt w:val="lowerLetter"/>
      <w:lvlText w:val="%8."/>
      <w:lvlJc w:val="left"/>
      <w:pPr>
        <w:tabs>
          <w:tab w:val="num" w:pos="8016"/>
        </w:tabs>
        <w:ind w:left="8016" w:hanging="360"/>
      </w:pPr>
      <w:rPr>
        <w:rFonts w:cs="Times New Roman"/>
      </w:rPr>
    </w:lvl>
    <w:lvl w:ilvl="8" w:tplc="0415001B" w:tentative="1">
      <w:start w:val="1"/>
      <w:numFmt w:val="lowerRoman"/>
      <w:lvlText w:val="%9."/>
      <w:lvlJc w:val="right"/>
      <w:pPr>
        <w:tabs>
          <w:tab w:val="num" w:pos="8736"/>
        </w:tabs>
        <w:ind w:left="8736" w:hanging="180"/>
      </w:pPr>
      <w:rPr>
        <w:rFonts w:cs="Times New Roman"/>
      </w:rPr>
    </w:lvl>
  </w:abstractNum>
  <w:abstractNum w:abstractNumId="12" w15:restartNumberingAfterBreak="0">
    <w:nsid w:val="11495E73"/>
    <w:multiLevelType w:val="hybridMultilevel"/>
    <w:tmpl w:val="1C0E9A84"/>
    <w:lvl w:ilvl="0" w:tplc="65420378">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459410B"/>
    <w:multiLevelType w:val="hybridMultilevel"/>
    <w:tmpl w:val="EE2CD518"/>
    <w:lvl w:ilvl="0" w:tplc="CE0419E0">
      <w:start w:val="1"/>
      <w:numFmt w:val="lowerLetter"/>
      <w:lvlText w:val="%1)"/>
      <w:lvlJc w:val="left"/>
      <w:pPr>
        <w:tabs>
          <w:tab w:val="num" w:pos="1440"/>
        </w:tabs>
        <w:ind w:left="1440"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87633F"/>
    <w:multiLevelType w:val="multilevel"/>
    <w:tmpl w:val="E758BFFE"/>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15" w15:restartNumberingAfterBreak="0">
    <w:nsid w:val="1ED519DB"/>
    <w:multiLevelType w:val="hybridMultilevel"/>
    <w:tmpl w:val="3956282A"/>
    <w:lvl w:ilvl="0" w:tplc="16507E50">
      <w:start w:val="1"/>
      <w:numFmt w:val="decimal"/>
      <w:lvlText w:val="%1."/>
      <w:lvlJc w:val="left"/>
      <w:pPr>
        <w:tabs>
          <w:tab w:val="num" w:pos="720"/>
        </w:tabs>
        <w:ind w:left="720" w:hanging="360"/>
      </w:pPr>
      <w:rPr>
        <w:rFonts w:cs="Times New Roman"/>
        <w:b w:val="0"/>
        <w:bCs w:val="0"/>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6" w15:restartNumberingAfterBreak="0">
    <w:nsid w:val="1F7626C6"/>
    <w:multiLevelType w:val="hybridMultilevel"/>
    <w:tmpl w:val="7C1EE6C4"/>
    <w:lvl w:ilvl="0" w:tplc="ACB4E9AC">
      <w:start w:val="1"/>
      <w:numFmt w:val="lowerLetter"/>
      <w:lvlText w:val="%1)"/>
      <w:lvlJc w:val="left"/>
      <w:pPr>
        <w:ind w:left="1287" w:hanging="360"/>
      </w:pPr>
      <w:rPr>
        <w:b w:val="0"/>
        <w:i w:val="0"/>
      </w:r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7" w15:restartNumberingAfterBreak="0">
    <w:nsid w:val="1F7A3973"/>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18" w15:restartNumberingAfterBreak="0">
    <w:nsid w:val="1F856CB5"/>
    <w:multiLevelType w:val="hybridMultilevel"/>
    <w:tmpl w:val="AD727B3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1FBB738A"/>
    <w:multiLevelType w:val="singleLevel"/>
    <w:tmpl w:val="B9FC946A"/>
    <w:lvl w:ilvl="0">
      <w:start w:val="1"/>
      <w:numFmt w:val="decimal"/>
      <w:lvlText w:val="%1)"/>
      <w:legacy w:legacy="1" w:legacySpace="0" w:legacyIndent="538"/>
      <w:lvlJc w:val="left"/>
      <w:rPr>
        <w:rFonts w:ascii="Calibri" w:hAnsi="Calibri" w:cs="Arial" w:hint="default"/>
      </w:rPr>
    </w:lvl>
  </w:abstractNum>
  <w:abstractNum w:abstractNumId="20" w15:restartNumberingAfterBreak="0">
    <w:nsid w:val="20EA6F83"/>
    <w:multiLevelType w:val="multilevel"/>
    <w:tmpl w:val="8594E0DC"/>
    <w:lvl w:ilvl="0">
      <w:start w:val="11"/>
      <w:numFmt w:val="decimal"/>
      <w:lvlText w:val="%1."/>
      <w:lvlJc w:val="left"/>
      <w:pPr>
        <w:ind w:left="555" w:hanging="555"/>
      </w:pPr>
      <w:rPr>
        <w:rFonts w:hint="default"/>
      </w:rPr>
    </w:lvl>
    <w:lvl w:ilvl="1">
      <w:start w:val="1"/>
      <w:numFmt w:val="decimal"/>
      <w:lvlText w:val="%1.%2."/>
      <w:lvlJc w:val="left"/>
      <w:pPr>
        <w:ind w:left="1167" w:hanging="555"/>
      </w:pPr>
      <w:rPr>
        <w:rFonts w:hint="default"/>
      </w:rPr>
    </w:lvl>
    <w:lvl w:ilvl="2">
      <w:start w:val="1"/>
      <w:numFmt w:val="decimal"/>
      <w:lvlText w:val="%1.%2.%3."/>
      <w:lvlJc w:val="left"/>
      <w:pPr>
        <w:ind w:left="1944" w:hanging="720"/>
      </w:pPr>
      <w:rPr>
        <w:rFonts w:hint="default"/>
        <w:b w:val="0"/>
      </w:rPr>
    </w:lvl>
    <w:lvl w:ilvl="3">
      <w:start w:val="1"/>
      <w:numFmt w:val="decimal"/>
      <w:lvlText w:val="%1.%2.%3.%4."/>
      <w:lvlJc w:val="left"/>
      <w:pPr>
        <w:ind w:left="2556" w:hanging="720"/>
      </w:pPr>
      <w:rPr>
        <w:rFonts w:hint="default"/>
      </w:rPr>
    </w:lvl>
    <w:lvl w:ilvl="4">
      <w:start w:val="1"/>
      <w:numFmt w:val="decimal"/>
      <w:lvlText w:val="%1.%2.%3.%4.%5."/>
      <w:lvlJc w:val="left"/>
      <w:pPr>
        <w:ind w:left="3528" w:hanging="1080"/>
      </w:pPr>
      <w:rPr>
        <w:rFonts w:hint="default"/>
      </w:rPr>
    </w:lvl>
    <w:lvl w:ilvl="5">
      <w:start w:val="1"/>
      <w:numFmt w:val="decimal"/>
      <w:lvlText w:val="%1.%2.%3.%4.%5.%6."/>
      <w:lvlJc w:val="left"/>
      <w:pPr>
        <w:ind w:left="4140" w:hanging="1080"/>
      </w:pPr>
      <w:rPr>
        <w:rFonts w:hint="default"/>
      </w:rPr>
    </w:lvl>
    <w:lvl w:ilvl="6">
      <w:start w:val="1"/>
      <w:numFmt w:val="decimal"/>
      <w:lvlText w:val="%1.%2.%3.%4.%5.%6.%7."/>
      <w:lvlJc w:val="left"/>
      <w:pPr>
        <w:ind w:left="4752" w:hanging="1080"/>
      </w:pPr>
      <w:rPr>
        <w:rFonts w:hint="default"/>
      </w:rPr>
    </w:lvl>
    <w:lvl w:ilvl="7">
      <w:start w:val="1"/>
      <w:numFmt w:val="decimal"/>
      <w:lvlText w:val="%1.%2.%3.%4.%5.%6.%7.%8."/>
      <w:lvlJc w:val="left"/>
      <w:pPr>
        <w:ind w:left="5724" w:hanging="1440"/>
      </w:pPr>
      <w:rPr>
        <w:rFonts w:hint="default"/>
      </w:rPr>
    </w:lvl>
    <w:lvl w:ilvl="8">
      <w:start w:val="1"/>
      <w:numFmt w:val="decimal"/>
      <w:lvlText w:val="%1.%2.%3.%4.%5.%6.%7.%8.%9."/>
      <w:lvlJc w:val="left"/>
      <w:pPr>
        <w:ind w:left="6336" w:hanging="1440"/>
      </w:pPr>
      <w:rPr>
        <w:rFonts w:hint="default"/>
      </w:rPr>
    </w:lvl>
  </w:abstractNum>
  <w:abstractNum w:abstractNumId="21" w15:restartNumberingAfterBreak="0">
    <w:nsid w:val="230C4CE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28F57C28"/>
    <w:multiLevelType w:val="multilevel"/>
    <w:tmpl w:val="DF428D36"/>
    <w:lvl w:ilvl="0">
      <w:start w:val="3"/>
      <w:numFmt w:val="decimal"/>
      <w:lvlText w:val="%1."/>
      <w:lvlJc w:val="left"/>
      <w:pPr>
        <w:ind w:left="450" w:hanging="450"/>
      </w:pPr>
      <w:rPr>
        <w:rFonts w:ascii="Calibri" w:hAnsi="Calibri" w:cs="Arial" w:hint="default"/>
        <w:i/>
      </w:rPr>
    </w:lvl>
    <w:lvl w:ilvl="1">
      <w:start w:val="1"/>
      <w:numFmt w:val="decimal"/>
      <w:lvlText w:val="%1.%2."/>
      <w:lvlJc w:val="left"/>
      <w:pPr>
        <w:ind w:left="450" w:hanging="450"/>
      </w:pPr>
      <w:rPr>
        <w:rFonts w:ascii="Calibri" w:hAnsi="Calibri" w:cs="Arial" w:hint="default"/>
        <w:b w:val="0"/>
        <w:i w:val="0"/>
      </w:rPr>
    </w:lvl>
    <w:lvl w:ilvl="2">
      <w:start w:val="2"/>
      <w:numFmt w:val="decimal"/>
      <w:lvlText w:val="%1.%2.%3."/>
      <w:lvlJc w:val="left"/>
      <w:pPr>
        <w:ind w:left="720" w:hanging="720"/>
      </w:pPr>
      <w:rPr>
        <w:rFonts w:ascii="Calibri" w:hAnsi="Calibri" w:cs="Arial" w:hint="default"/>
        <w:i w:val="0"/>
      </w:rPr>
    </w:lvl>
    <w:lvl w:ilvl="3">
      <w:start w:val="1"/>
      <w:numFmt w:val="decimal"/>
      <w:lvlText w:val="%1.%2.%3.%4."/>
      <w:lvlJc w:val="left"/>
      <w:pPr>
        <w:ind w:left="720" w:hanging="720"/>
      </w:pPr>
      <w:rPr>
        <w:rFonts w:ascii="Calibri" w:hAnsi="Calibri" w:cs="Arial" w:hint="default"/>
        <w:i/>
      </w:rPr>
    </w:lvl>
    <w:lvl w:ilvl="4">
      <w:start w:val="1"/>
      <w:numFmt w:val="decimal"/>
      <w:lvlText w:val="%1.%2.%3.%4.%5."/>
      <w:lvlJc w:val="left"/>
      <w:pPr>
        <w:ind w:left="1080" w:hanging="1080"/>
      </w:pPr>
      <w:rPr>
        <w:rFonts w:ascii="Calibri" w:hAnsi="Calibri" w:cs="Arial" w:hint="default"/>
        <w:i/>
      </w:rPr>
    </w:lvl>
    <w:lvl w:ilvl="5">
      <w:start w:val="1"/>
      <w:numFmt w:val="decimal"/>
      <w:lvlText w:val="%1.%2.%3.%4.%5.%6."/>
      <w:lvlJc w:val="left"/>
      <w:pPr>
        <w:ind w:left="1080" w:hanging="1080"/>
      </w:pPr>
      <w:rPr>
        <w:rFonts w:ascii="Calibri" w:hAnsi="Calibri" w:cs="Arial" w:hint="default"/>
        <w:i/>
      </w:rPr>
    </w:lvl>
    <w:lvl w:ilvl="6">
      <w:start w:val="1"/>
      <w:numFmt w:val="decimal"/>
      <w:lvlText w:val="%1.%2.%3.%4.%5.%6.%7."/>
      <w:lvlJc w:val="left"/>
      <w:pPr>
        <w:ind w:left="1080" w:hanging="1080"/>
      </w:pPr>
      <w:rPr>
        <w:rFonts w:ascii="Calibri" w:hAnsi="Calibri" w:cs="Arial" w:hint="default"/>
        <w:i/>
      </w:rPr>
    </w:lvl>
    <w:lvl w:ilvl="7">
      <w:start w:val="1"/>
      <w:numFmt w:val="decimal"/>
      <w:lvlText w:val="%1.%2.%3.%4.%5.%6.%7.%8."/>
      <w:lvlJc w:val="left"/>
      <w:pPr>
        <w:ind w:left="1440" w:hanging="1440"/>
      </w:pPr>
      <w:rPr>
        <w:rFonts w:ascii="Calibri" w:hAnsi="Calibri" w:cs="Arial" w:hint="default"/>
        <w:i/>
      </w:rPr>
    </w:lvl>
    <w:lvl w:ilvl="8">
      <w:start w:val="1"/>
      <w:numFmt w:val="decimal"/>
      <w:lvlText w:val="%1.%2.%3.%4.%5.%6.%7.%8.%9."/>
      <w:lvlJc w:val="left"/>
      <w:pPr>
        <w:ind w:left="1440" w:hanging="1440"/>
      </w:pPr>
      <w:rPr>
        <w:rFonts w:ascii="Calibri" w:hAnsi="Calibri" w:cs="Arial" w:hint="default"/>
        <w:i/>
      </w:rPr>
    </w:lvl>
  </w:abstractNum>
  <w:abstractNum w:abstractNumId="23" w15:restartNumberingAfterBreak="0">
    <w:nsid w:val="2EEB31A5"/>
    <w:multiLevelType w:val="multilevel"/>
    <w:tmpl w:val="9FEC8FB0"/>
    <w:lvl w:ilvl="0">
      <w:start w:val="3"/>
      <w:numFmt w:val="decimal"/>
      <w:lvlText w:val="%1"/>
      <w:lvlJc w:val="left"/>
      <w:pPr>
        <w:ind w:left="405" w:hanging="405"/>
      </w:pPr>
      <w:rPr>
        <w:rFonts w:hint="default"/>
      </w:rPr>
    </w:lvl>
    <w:lvl w:ilvl="1">
      <w:start w:val="1"/>
      <w:numFmt w:val="decimal"/>
      <w:lvlText w:val="%1.%2"/>
      <w:lvlJc w:val="left"/>
      <w:pPr>
        <w:ind w:left="1081" w:hanging="405"/>
      </w:pPr>
      <w:rPr>
        <w:rFonts w:hint="default"/>
      </w:rPr>
    </w:lvl>
    <w:lvl w:ilvl="2">
      <w:start w:val="1"/>
      <w:numFmt w:val="decimal"/>
      <w:lvlText w:val="%1.%2.%3"/>
      <w:lvlJc w:val="left"/>
      <w:pPr>
        <w:ind w:left="2072" w:hanging="720"/>
      </w:pPr>
      <w:rPr>
        <w:rFonts w:hint="default"/>
      </w:rPr>
    </w:lvl>
    <w:lvl w:ilvl="3">
      <w:start w:val="1"/>
      <w:numFmt w:val="decimal"/>
      <w:lvlText w:val="%1.%2.%3.%4"/>
      <w:lvlJc w:val="left"/>
      <w:pPr>
        <w:ind w:left="2748" w:hanging="720"/>
      </w:pPr>
      <w:rPr>
        <w:rFonts w:hint="default"/>
      </w:rPr>
    </w:lvl>
    <w:lvl w:ilvl="4">
      <w:start w:val="1"/>
      <w:numFmt w:val="decimal"/>
      <w:lvlText w:val="%1.%2.%3.%4.%5"/>
      <w:lvlJc w:val="left"/>
      <w:pPr>
        <w:ind w:left="3424" w:hanging="720"/>
      </w:pPr>
      <w:rPr>
        <w:rFonts w:hint="default"/>
      </w:rPr>
    </w:lvl>
    <w:lvl w:ilvl="5">
      <w:start w:val="1"/>
      <w:numFmt w:val="decimal"/>
      <w:lvlText w:val="%1.%2.%3.%4.%5.%6"/>
      <w:lvlJc w:val="left"/>
      <w:pPr>
        <w:ind w:left="4460" w:hanging="1080"/>
      </w:pPr>
      <w:rPr>
        <w:rFonts w:hint="default"/>
      </w:rPr>
    </w:lvl>
    <w:lvl w:ilvl="6">
      <w:start w:val="1"/>
      <w:numFmt w:val="decimal"/>
      <w:lvlText w:val="%1.%2.%3.%4.%5.%6.%7"/>
      <w:lvlJc w:val="left"/>
      <w:pPr>
        <w:ind w:left="5136" w:hanging="1080"/>
      </w:pPr>
      <w:rPr>
        <w:rFonts w:hint="default"/>
      </w:rPr>
    </w:lvl>
    <w:lvl w:ilvl="7">
      <w:start w:val="1"/>
      <w:numFmt w:val="decimal"/>
      <w:lvlText w:val="%1.%2.%3.%4.%5.%6.%7.%8"/>
      <w:lvlJc w:val="left"/>
      <w:pPr>
        <w:ind w:left="6172" w:hanging="1440"/>
      </w:pPr>
      <w:rPr>
        <w:rFonts w:hint="default"/>
      </w:rPr>
    </w:lvl>
    <w:lvl w:ilvl="8">
      <w:start w:val="1"/>
      <w:numFmt w:val="decimal"/>
      <w:lvlText w:val="%1.%2.%3.%4.%5.%6.%7.%8.%9"/>
      <w:lvlJc w:val="left"/>
      <w:pPr>
        <w:ind w:left="6848" w:hanging="1440"/>
      </w:pPr>
      <w:rPr>
        <w:rFonts w:hint="default"/>
      </w:rPr>
    </w:lvl>
  </w:abstractNum>
  <w:abstractNum w:abstractNumId="24" w15:restartNumberingAfterBreak="0">
    <w:nsid w:val="316E139F"/>
    <w:multiLevelType w:val="hybridMultilevel"/>
    <w:tmpl w:val="66345C34"/>
    <w:lvl w:ilvl="0" w:tplc="F9221B02">
      <w:start w:val="1"/>
      <w:numFmt w:val="decimal"/>
      <w:lvlText w:val="%1."/>
      <w:lvlJc w:val="left"/>
      <w:pPr>
        <w:ind w:left="377" w:hanging="360"/>
      </w:pPr>
      <w:rPr>
        <w:rFonts w:cs="Times New Roman" w:hint="default"/>
        <w:color w:val="auto"/>
      </w:rPr>
    </w:lvl>
    <w:lvl w:ilvl="1" w:tplc="A356C3B0">
      <w:start w:val="1"/>
      <w:numFmt w:val="lowerLetter"/>
      <w:lvlText w:val="%2)"/>
      <w:lvlJc w:val="left"/>
      <w:pPr>
        <w:ind w:left="1097" w:hanging="360"/>
      </w:pPr>
      <w:rPr>
        <w:b w:val="0"/>
        <w:sz w:val="20"/>
        <w:szCs w:val="20"/>
      </w:rPr>
    </w:lvl>
    <w:lvl w:ilvl="2" w:tplc="0415001B" w:tentative="1">
      <w:start w:val="1"/>
      <w:numFmt w:val="lowerRoman"/>
      <w:lvlText w:val="%3."/>
      <w:lvlJc w:val="right"/>
      <w:pPr>
        <w:ind w:left="1817" w:hanging="180"/>
      </w:pPr>
      <w:rPr>
        <w:rFonts w:cs="Times New Roman"/>
      </w:rPr>
    </w:lvl>
    <w:lvl w:ilvl="3" w:tplc="0415000F" w:tentative="1">
      <w:start w:val="1"/>
      <w:numFmt w:val="decimal"/>
      <w:lvlText w:val="%4."/>
      <w:lvlJc w:val="left"/>
      <w:pPr>
        <w:ind w:left="2537" w:hanging="360"/>
      </w:pPr>
      <w:rPr>
        <w:rFonts w:cs="Times New Roman"/>
      </w:rPr>
    </w:lvl>
    <w:lvl w:ilvl="4" w:tplc="04150019" w:tentative="1">
      <w:start w:val="1"/>
      <w:numFmt w:val="lowerLetter"/>
      <w:lvlText w:val="%5."/>
      <w:lvlJc w:val="left"/>
      <w:pPr>
        <w:ind w:left="3257" w:hanging="360"/>
      </w:pPr>
      <w:rPr>
        <w:rFonts w:cs="Times New Roman"/>
      </w:rPr>
    </w:lvl>
    <w:lvl w:ilvl="5" w:tplc="0415001B" w:tentative="1">
      <w:start w:val="1"/>
      <w:numFmt w:val="lowerRoman"/>
      <w:lvlText w:val="%6."/>
      <w:lvlJc w:val="right"/>
      <w:pPr>
        <w:ind w:left="3977" w:hanging="180"/>
      </w:pPr>
      <w:rPr>
        <w:rFonts w:cs="Times New Roman"/>
      </w:rPr>
    </w:lvl>
    <w:lvl w:ilvl="6" w:tplc="0415000F" w:tentative="1">
      <w:start w:val="1"/>
      <w:numFmt w:val="decimal"/>
      <w:lvlText w:val="%7."/>
      <w:lvlJc w:val="left"/>
      <w:pPr>
        <w:ind w:left="4697" w:hanging="360"/>
      </w:pPr>
      <w:rPr>
        <w:rFonts w:cs="Times New Roman"/>
      </w:rPr>
    </w:lvl>
    <w:lvl w:ilvl="7" w:tplc="04150019" w:tentative="1">
      <w:start w:val="1"/>
      <w:numFmt w:val="lowerLetter"/>
      <w:lvlText w:val="%8."/>
      <w:lvlJc w:val="left"/>
      <w:pPr>
        <w:ind w:left="5417" w:hanging="360"/>
      </w:pPr>
      <w:rPr>
        <w:rFonts w:cs="Times New Roman"/>
      </w:rPr>
    </w:lvl>
    <w:lvl w:ilvl="8" w:tplc="0415001B" w:tentative="1">
      <w:start w:val="1"/>
      <w:numFmt w:val="lowerRoman"/>
      <w:lvlText w:val="%9."/>
      <w:lvlJc w:val="right"/>
      <w:pPr>
        <w:ind w:left="6137" w:hanging="180"/>
      </w:pPr>
      <w:rPr>
        <w:rFonts w:cs="Times New Roman"/>
      </w:rPr>
    </w:lvl>
  </w:abstractNum>
  <w:abstractNum w:abstractNumId="25" w15:restartNumberingAfterBreak="0">
    <w:nsid w:val="32791777"/>
    <w:multiLevelType w:val="multilevel"/>
    <w:tmpl w:val="E32A3EC4"/>
    <w:lvl w:ilvl="0">
      <w:start w:val="10"/>
      <w:numFmt w:val="decimal"/>
      <w:lvlText w:val="%1"/>
      <w:lvlJc w:val="left"/>
      <w:pPr>
        <w:ind w:left="360" w:hanging="360"/>
      </w:pPr>
      <w:rPr>
        <w:rFonts w:hint="default"/>
      </w:rPr>
    </w:lvl>
    <w:lvl w:ilvl="1">
      <w:start w:val="1"/>
      <w:numFmt w:val="decimal"/>
      <w:lvlText w:val="%1.%2"/>
      <w:lvlJc w:val="left"/>
      <w:pPr>
        <w:ind w:left="810" w:hanging="36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070" w:hanging="720"/>
      </w:pPr>
      <w:rPr>
        <w:rFonts w:hint="default"/>
      </w:rPr>
    </w:lvl>
    <w:lvl w:ilvl="4">
      <w:start w:val="1"/>
      <w:numFmt w:val="decimal"/>
      <w:lvlText w:val="%1.%2.%3.%4.%5"/>
      <w:lvlJc w:val="left"/>
      <w:pPr>
        <w:ind w:left="2520" w:hanging="720"/>
      </w:pPr>
      <w:rPr>
        <w:rFonts w:hint="default"/>
      </w:rPr>
    </w:lvl>
    <w:lvl w:ilvl="5">
      <w:start w:val="1"/>
      <w:numFmt w:val="decimal"/>
      <w:lvlText w:val="%1.%2.%3.%4.%5.%6"/>
      <w:lvlJc w:val="left"/>
      <w:pPr>
        <w:ind w:left="3330" w:hanging="1080"/>
      </w:pPr>
      <w:rPr>
        <w:rFonts w:hint="default"/>
      </w:rPr>
    </w:lvl>
    <w:lvl w:ilvl="6">
      <w:start w:val="1"/>
      <w:numFmt w:val="decimal"/>
      <w:lvlText w:val="%1.%2.%3.%4.%5.%6.%7"/>
      <w:lvlJc w:val="left"/>
      <w:pPr>
        <w:ind w:left="3780" w:hanging="1080"/>
      </w:pPr>
      <w:rPr>
        <w:rFonts w:hint="default"/>
      </w:rPr>
    </w:lvl>
    <w:lvl w:ilvl="7">
      <w:start w:val="1"/>
      <w:numFmt w:val="decimal"/>
      <w:lvlText w:val="%1.%2.%3.%4.%5.%6.%7.%8"/>
      <w:lvlJc w:val="left"/>
      <w:pPr>
        <w:ind w:left="4590" w:hanging="1440"/>
      </w:pPr>
      <w:rPr>
        <w:rFonts w:hint="default"/>
      </w:rPr>
    </w:lvl>
    <w:lvl w:ilvl="8">
      <w:start w:val="1"/>
      <w:numFmt w:val="decimal"/>
      <w:lvlText w:val="%1.%2.%3.%4.%5.%6.%7.%8.%9"/>
      <w:lvlJc w:val="left"/>
      <w:pPr>
        <w:ind w:left="5040" w:hanging="1440"/>
      </w:pPr>
      <w:rPr>
        <w:rFonts w:hint="default"/>
      </w:rPr>
    </w:lvl>
  </w:abstractNum>
  <w:abstractNum w:abstractNumId="26" w15:restartNumberingAfterBreak="0">
    <w:nsid w:val="34CB1CA5"/>
    <w:multiLevelType w:val="hybridMultilevel"/>
    <w:tmpl w:val="B1323A8C"/>
    <w:lvl w:ilvl="0" w:tplc="4B264536">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27" w15:restartNumberingAfterBreak="0">
    <w:nsid w:val="39E4174C"/>
    <w:multiLevelType w:val="hybridMultilevel"/>
    <w:tmpl w:val="09F0892E"/>
    <w:lvl w:ilvl="0" w:tplc="04150017">
      <w:start w:val="1"/>
      <w:numFmt w:val="lowerLetter"/>
      <w:lvlText w:val="%1)"/>
      <w:lvlJc w:val="left"/>
      <w:pPr>
        <w:ind w:left="1713" w:hanging="360"/>
      </w:pPr>
      <w:rPr>
        <w:rFonts w:cs="Times New Roman"/>
      </w:rPr>
    </w:lvl>
    <w:lvl w:ilvl="1" w:tplc="04150019" w:tentative="1">
      <w:start w:val="1"/>
      <w:numFmt w:val="lowerLetter"/>
      <w:lvlText w:val="%2."/>
      <w:lvlJc w:val="left"/>
      <w:pPr>
        <w:ind w:left="2433" w:hanging="360"/>
      </w:pPr>
    </w:lvl>
    <w:lvl w:ilvl="2" w:tplc="0415001B" w:tentative="1">
      <w:start w:val="1"/>
      <w:numFmt w:val="lowerRoman"/>
      <w:lvlText w:val="%3."/>
      <w:lvlJc w:val="right"/>
      <w:pPr>
        <w:ind w:left="3153" w:hanging="180"/>
      </w:pPr>
    </w:lvl>
    <w:lvl w:ilvl="3" w:tplc="0415000F" w:tentative="1">
      <w:start w:val="1"/>
      <w:numFmt w:val="decimal"/>
      <w:lvlText w:val="%4."/>
      <w:lvlJc w:val="left"/>
      <w:pPr>
        <w:ind w:left="3873" w:hanging="360"/>
      </w:pPr>
    </w:lvl>
    <w:lvl w:ilvl="4" w:tplc="04150019" w:tentative="1">
      <w:start w:val="1"/>
      <w:numFmt w:val="lowerLetter"/>
      <w:lvlText w:val="%5."/>
      <w:lvlJc w:val="left"/>
      <w:pPr>
        <w:ind w:left="4593" w:hanging="360"/>
      </w:pPr>
    </w:lvl>
    <w:lvl w:ilvl="5" w:tplc="0415001B" w:tentative="1">
      <w:start w:val="1"/>
      <w:numFmt w:val="lowerRoman"/>
      <w:lvlText w:val="%6."/>
      <w:lvlJc w:val="right"/>
      <w:pPr>
        <w:ind w:left="5313" w:hanging="180"/>
      </w:pPr>
    </w:lvl>
    <w:lvl w:ilvl="6" w:tplc="0415000F" w:tentative="1">
      <w:start w:val="1"/>
      <w:numFmt w:val="decimal"/>
      <w:lvlText w:val="%7."/>
      <w:lvlJc w:val="left"/>
      <w:pPr>
        <w:ind w:left="6033" w:hanging="360"/>
      </w:pPr>
    </w:lvl>
    <w:lvl w:ilvl="7" w:tplc="04150019" w:tentative="1">
      <w:start w:val="1"/>
      <w:numFmt w:val="lowerLetter"/>
      <w:lvlText w:val="%8."/>
      <w:lvlJc w:val="left"/>
      <w:pPr>
        <w:ind w:left="6753" w:hanging="360"/>
      </w:pPr>
    </w:lvl>
    <w:lvl w:ilvl="8" w:tplc="0415001B" w:tentative="1">
      <w:start w:val="1"/>
      <w:numFmt w:val="lowerRoman"/>
      <w:lvlText w:val="%9."/>
      <w:lvlJc w:val="right"/>
      <w:pPr>
        <w:ind w:left="7473" w:hanging="180"/>
      </w:pPr>
    </w:lvl>
  </w:abstractNum>
  <w:abstractNum w:abstractNumId="28" w15:restartNumberingAfterBreak="0">
    <w:nsid w:val="3A9646EF"/>
    <w:multiLevelType w:val="hybridMultilevel"/>
    <w:tmpl w:val="FC6C3D78"/>
    <w:lvl w:ilvl="0" w:tplc="04150017">
      <w:start w:val="1"/>
      <w:numFmt w:val="lowerLetter"/>
      <w:lvlText w:val="%1)"/>
      <w:lvlJc w:val="left"/>
      <w:pPr>
        <w:ind w:left="1335" w:hanging="360"/>
      </w:pPr>
    </w:lvl>
    <w:lvl w:ilvl="1" w:tplc="04150019" w:tentative="1">
      <w:start w:val="1"/>
      <w:numFmt w:val="lowerLetter"/>
      <w:lvlText w:val="%2."/>
      <w:lvlJc w:val="left"/>
      <w:pPr>
        <w:ind w:left="2055" w:hanging="360"/>
      </w:pPr>
    </w:lvl>
    <w:lvl w:ilvl="2" w:tplc="0415001B" w:tentative="1">
      <w:start w:val="1"/>
      <w:numFmt w:val="lowerRoman"/>
      <w:lvlText w:val="%3."/>
      <w:lvlJc w:val="right"/>
      <w:pPr>
        <w:ind w:left="2775" w:hanging="180"/>
      </w:pPr>
    </w:lvl>
    <w:lvl w:ilvl="3" w:tplc="0415000F" w:tentative="1">
      <w:start w:val="1"/>
      <w:numFmt w:val="decimal"/>
      <w:lvlText w:val="%4."/>
      <w:lvlJc w:val="left"/>
      <w:pPr>
        <w:ind w:left="3495" w:hanging="360"/>
      </w:pPr>
    </w:lvl>
    <w:lvl w:ilvl="4" w:tplc="04150019" w:tentative="1">
      <w:start w:val="1"/>
      <w:numFmt w:val="lowerLetter"/>
      <w:lvlText w:val="%5."/>
      <w:lvlJc w:val="left"/>
      <w:pPr>
        <w:ind w:left="4215" w:hanging="360"/>
      </w:pPr>
    </w:lvl>
    <w:lvl w:ilvl="5" w:tplc="0415001B" w:tentative="1">
      <w:start w:val="1"/>
      <w:numFmt w:val="lowerRoman"/>
      <w:lvlText w:val="%6."/>
      <w:lvlJc w:val="right"/>
      <w:pPr>
        <w:ind w:left="4935" w:hanging="180"/>
      </w:pPr>
    </w:lvl>
    <w:lvl w:ilvl="6" w:tplc="0415000F" w:tentative="1">
      <w:start w:val="1"/>
      <w:numFmt w:val="decimal"/>
      <w:lvlText w:val="%7."/>
      <w:lvlJc w:val="left"/>
      <w:pPr>
        <w:ind w:left="5655" w:hanging="360"/>
      </w:pPr>
    </w:lvl>
    <w:lvl w:ilvl="7" w:tplc="04150019" w:tentative="1">
      <w:start w:val="1"/>
      <w:numFmt w:val="lowerLetter"/>
      <w:lvlText w:val="%8."/>
      <w:lvlJc w:val="left"/>
      <w:pPr>
        <w:ind w:left="6375" w:hanging="360"/>
      </w:pPr>
    </w:lvl>
    <w:lvl w:ilvl="8" w:tplc="0415001B" w:tentative="1">
      <w:start w:val="1"/>
      <w:numFmt w:val="lowerRoman"/>
      <w:lvlText w:val="%9."/>
      <w:lvlJc w:val="right"/>
      <w:pPr>
        <w:ind w:left="7095" w:hanging="180"/>
      </w:pPr>
    </w:lvl>
  </w:abstractNum>
  <w:abstractNum w:abstractNumId="29" w15:restartNumberingAfterBreak="0">
    <w:nsid w:val="3AE235E9"/>
    <w:multiLevelType w:val="hybridMultilevel"/>
    <w:tmpl w:val="340C2F60"/>
    <w:lvl w:ilvl="0" w:tplc="65420378">
      <w:start w:val="1"/>
      <w:numFmt w:val="decimal"/>
      <w:lvlText w:val="%1."/>
      <w:lvlJc w:val="left"/>
      <w:pPr>
        <w:ind w:left="36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BA13F7D"/>
    <w:multiLevelType w:val="hybridMultilevel"/>
    <w:tmpl w:val="BDEC7944"/>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1" w15:restartNumberingAfterBreak="0">
    <w:nsid w:val="3C0A1E41"/>
    <w:multiLevelType w:val="hybridMultilevel"/>
    <w:tmpl w:val="85047B12"/>
    <w:lvl w:ilvl="0" w:tplc="E24284D2">
      <w:start w:val="1"/>
      <w:numFmt w:val="decimal"/>
      <w:lvlText w:val="%1."/>
      <w:lvlJc w:val="left"/>
      <w:pPr>
        <w:ind w:left="720" w:hanging="360"/>
      </w:pPr>
      <w:rPr>
        <w:rFonts w:cs="Times New Roman" w:hint="default"/>
        <w:b w:val="0"/>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3F6255FE"/>
    <w:multiLevelType w:val="hybridMultilevel"/>
    <w:tmpl w:val="7780C5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3" w15:restartNumberingAfterBreak="0">
    <w:nsid w:val="3FC768D7"/>
    <w:multiLevelType w:val="hybridMultilevel"/>
    <w:tmpl w:val="F45C38DC"/>
    <w:lvl w:ilvl="0" w:tplc="04150017">
      <w:start w:val="1"/>
      <w:numFmt w:val="lowerLetter"/>
      <w:lvlText w:val="%1)"/>
      <w:lvlJc w:val="left"/>
      <w:pPr>
        <w:ind w:left="1253" w:hanging="360"/>
      </w:p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34" w15:restartNumberingAfterBreak="0">
    <w:nsid w:val="3FE505AE"/>
    <w:multiLevelType w:val="multilevel"/>
    <w:tmpl w:val="E012B298"/>
    <w:lvl w:ilvl="0">
      <w:start w:val="1"/>
      <w:numFmt w:val="decimal"/>
      <w:lvlText w:val="%1."/>
      <w:lvlJc w:val="left"/>
      <w:pPr>
        <w:ind w:left="283" w:hanging="283"/>
      </w:pPr>
      <w:rPr>
        <w:rFonts w:hint="default"/>
      </w:rPr>
    </w:lvl>
    <w:lvl w:ilvl="1">
      <w:start w:val="1"/>
      <w:numFmt w:val="decimal"/>
      <w:isLgl/>
      <w:lvlText w:val="%1.%2"/>
      <w:lvlJc w:val="left"/>
      <w:pPr>
        <w:tabs>
          <w:tab w:val="num" w:pos="840"/>
        </w:tabs>
        <w:ind w:left="840" w:hanging="360"/>
      </w:pPr>
      <w:rPr>
        <w:rFonts w:hint="default"/>
      </w:rPr>
    </w:lvl>
    <w:lvl w:ilvl="2">
      <w:start w:val="1"/>
      <w:numFmt w:val="decimal"/>
      <w:isLgl/>
      <w:lvlText w:val="%1.%2.%3"/>
      <w:lvlJc w:val="left"/>
      <w:pPr>
        <w:tabs>
          <w:tab w:val="num" w:pos="1680"/>
        </w:tabs>
        <w:ind w:left="168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3000"/>
        </w:tabs>
        <w:ind w:left="3000" w:hanging="1080"/>
      </w:pPr>
      <w:rPr>
        <w:rFonts w:hint="default"/>
      </w:rPr>
    </w:lvl>
    <w:lvl w:ilvl="5">
      <w:start w:val="1"/>
      <w:numFmt w:val="decimal"/>
      <w:isLgl/>
      <w:lvlText w:val="%1.%2.%3.%4.%5.%6"/>
      <w:lvlJc w:val="left"/>
      <w:pPr>
        <w:tabs>
          <w:tab w:val="num" w:pos="3480"/>
        </w:tabs>
        <w:ind w:left="3480" w:hanging="1080"/>
      </w:pPr>
      <w:rPr>
        <w:rFonts w:hint="default"/>
      </w:rPr>
    </w:lvl>
    <w:lvl w:ilvl="6">
      <w:start w:val="1"/>
      <w:numFmt w:val="decimal"/>
      <w:isLgl/>
      <w:lvlText w:val="%1.%2.%3.%4.%5.%6.%7"/>
      <w:lvlJc w:val="left"/>
      <w:pPr>
        <w:tabs>
          <w:tab w:val="num" w:pos="4320"/>
        </w:tabs>
        <w:ind w:left="4320" w:hanging="1440"/>
      </w:pPr>
      <w:rPr>
        <w:rFonts w:hint="default"/>
      </w:rPr>
    </w:lvl>
    <w:lvl w:ilvl="7">
      <w:start w:val="1"/>
      <w:numFmt w:val="decimal"/>
      <w:isLgl/>
      <w:lvlText w:val="%1.%2.%3.%4.%5.%6.%7.%8"/>
      <w:lvlJc w:val="left"/>
      <w:pPr>
        <w:tabs>
          <w:tab w:val="num" w:pos="4800"/>
        </w:tabs>
        <w:ind w:left="4800" w:hanging="1440"/>
      </w:pPr>
      <w:rPr>
        <w:rFonts w:hint="default"/>
      </w:rPr>
    </w:lvl>
    <w:lvl w:ilvl="8">
      <w:start w:val="1"/>
      <w:numFmt w:val="decimal"/>
      <w:isLgl/>
      <w:lvlText w:val="%1.%2.%3.%4.%5.%6.%7.%8.%9"/>
      <w:lvlJc w:val="left"/>
      <w:pPr>
        <w:tabs>
          <w:tab w:val="num" w:pos="5640"/>
        </w:tabs>
        <w:ind w:left="5640" w:hanging="1800"/>
      </w:pPr>
      <w:rPr>
        <w:rFonts w:hint="default"/>
      </w:rPr>
    </w:lvl>
  </w:abstractNum>
  <w:abstractNum w:abstractNumId="35" w15:restartNumberingAfterBreak="0">
    <w:nsid w:val="401F1BD2"/>
    <w:multiLevelType w:val="hybridMultilevel"/>
    <w:tmpl w:val="1AE4E360"/>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36" w15:restartNumberingAfterBreak="0">
    <w:nsid w:val="40D208F7"/>
    <w:multiLevelType w:val="hybridMultilevel"/>
    <w:tmpl w:val="8FE4A2E2"/>
    <w:lvl w:ilvl="0" w:tplc="7128AE5E">
      <w:start w:val="1"/>
      <w:numFmt w:val="decimal"/>
      <w:lvlText w:val="%1."/>
      <w:lvlJc w:val="left"/>
      <w:pPr>
        <w:ind w:left="360" w:hanging="360"/>
      </w:pPr>
      <w:rPr>
        <w:rFonts w:hint="default"/>
      </w:rPr>
    </w:lvl>
    <w:lvl w:ilvl="1" w:tplc="04150019">
      <w:start w:val="1"/>
      <w:numFmt w:val="lowerLetter"/>
      <w:lvlText w:val="%2."/>
      <w:lvlJc w:val="left"/>
      <w:pPr>
        <w:ind w:left="1080" w:hanging="360"/>
      </w:pPr>
    </w:lvl>
    <w:lvl w:ilvl="2" w:tplc="04150017">
      <w:start w:val="1"/>
      <w:numFmt w:val="lowerLetter"/>
      <w:lvlText w:val="%3)"/>
      <w:lvlJc w:val="left"/>
      <w:pPr>
        <w:ind w:left="1800" w:hanging="180"/>
      </w:pPr>
    </w:lvl>
    <w:lvl w:ilvl="3" w:tplc="65CA8D72">
      <w:start w:val="30"/>
      <w:numFmt w:val="decimal"/>
      <w:lvlText w:val="%4"/>
      <w:lvlJc w:val="left"/>
      <w:pPr>
        <w:ind w:left="2520" w:hanging="360"/>
      </w:pPr>
      <w:rPr>
        <w:rFonts w:hint="default"/>
      </w:r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7" w15:restartNumberingAfterBreak="0">
    <w:nsid w:val="438D2F50"/>
    <w:multiLevelType w:val="multilevel"/>
    <w:tmpl w:val="8D7C5B06"/>
    <w:lvl w:ilvl="0">
      <w:start w:val="11"/>
      <w:numFmt w:val="decimal"/>
      <w:lvlText w:val="%1."/>
      <w:lvlJc w:val="left"/>
      <w:pPr>
        <w:ind w:left="510" w:hanging="510"/>
      </w:pPr>
      <w:rPr>
        <w:rFonts w:hint="default"/>
        <w:b/>
      </w:rPr>
    </w:lvl>
    <w:lvl w:ilvl="1">
      <w:start w:val="1"/>
      <w:numFmt w:val="decimal"/>
      <w:lvlText w:val="%1.%2."/>
      <w:lvlJc w:val="left"/>
      <w:pPr>
        <w:ind w:left="1855" w:hanging="720"/>
      </w:pPr>
      <w:rPr>
        <w:rFonts w:hint="default"/>
        <w:b w:val="0"/>
      </w:rPr>
    </w:lvl>
    <w:lvl w:ilvl="2">
      <w:start w:val="1"/>
      <w:numFmt w:val="decimal"/>
      <w:lvlText w:val="%1.%2.%3."/>
      <w:lvlJc w:val="left"/>
      <w:pPr>
        <w:ind w:left="2640" w:hanging="1080"/>
      </w:pPr>
      <w:rPr>
        <w:rFonts w:hint="default"/>
        <w:b w:val="0"/>
        <w:i w:val="0"/>
        <w:color w:val="auto"/>
      </w:rPr>
    </w:lvl>
    <w:lvl w:ilvl="3">
      <w:start w:val="1"/>
      <w:numFmt w:val="decimal"/>
      <w:lvlText w:val="%1.%2.%3.%4."/>
      <w:lvlJc w:val="left"/>
      <w:pPr>
        <w:ind w:left="3420" w:hanging="1080"/>
      </w:pPr>
      <w:rPr>
        <w:rFonts w:hint="default"/>
        <w:b w:val="0"/>
      </w:rPr>
    </w:lvl>
    <w:lvl w:ilvl="4">
      <w:start w:val="1"/>
      <w:numFmt w:val="decimal"/>
      <w:lvlText w:val="%1.%2.%3.%4.%5."/>
      <w:lvlJc w:val="left"/>
      <w:pPr>
        <w:ind w:left="4560" w:hanging="1440"/>
      </w:pPr>
      <w:rPr>
        <w:rFonts w:hint="default"/>
        <w:b w:val="0"/>
      </w:rPr>
    </w:lvl>
    <w:lvl w:ilvl="5">
      <w:start w:val="1"/>
      <w:numFmt w:val="decimal"/>
      <w:lvlText w:val="%1.%2.%3.%4.%5.%6."/>
      <w:lvlJc w:val="left"/>
      <w:pPr>
        <w:ind w:left="5700" w:hanging="1800"/>
      </w:pPr>
      <w:rPr>
        <w:rFonts w:hint="default"/>
        <w:b w:val="0"/>
      </w:rPr>
    </w:lvl>
    <w:lvl w:ilvl="6">
      <w:start w:val="1"/>
      <w:numFmt w:val="decimal"/>
      <w:lvlText w:val="%1.%2.%3.%4.%5.%6.%7."/>
      <w:lvlJc w:val="left"/>
      <w:pPr>
        <w:ind w:left="6480" w:hanging="1800"/>
      </w:pPr>
      <w:rPr>
        <w:rFonts w:hint="default"/>
        <w:b w:val="0"/>
      </w:rPr>
    </w:lvl>
    <w:lvl w:ilvl="7">
      <w:start w:val="1"/>
      <w:numFmt w:val="decimal"/>
      <w:lvlText w:val="%1.%2.%3.%4.%5.%6.%7.%8."/>
      <w:lvlJc w:val="left"/>
      <w:pPr>
        <w:ind w:left="7620" w:hanging="2160"/>
      </w:pPr>
      <w:rPr>
        <w:rFonts w:hint="default"/>
        <w:b w:val="0"/>
      </w:rPr>
    </w:lvl>
    <w:lvl w:ilvl="8">
      <w:start w:val="1"/>
      <w:numFmt w:val="decimal"/>
      <w:lvlText w:val="%1.%2.%3.%4.%5.%6.%7.%8.%9."/>
      <w:lvlJc w:val="left"/>
      <w:pPr>
        <w:ind w:left="8760" w:hanging="2520"/>
      </w:pPr>
      <w:rPr>
        <w:rFonts w:hint="default"/>
        <w:b w:val="0"/>
      </w:rPr>
    </w:lvl>
  </w:abstractNum>
  <w:abstractNum w:abstractNumId="38" w15:restartNumberingAfterBreak="0">
    <w:nsid w:val="44942958"/>
    <w:multiLevelType w:val="singleLevel"/>
    <w:tmpl w:val="EAAED56A"/>
    <w:lvl w:ilvl="0">
      <w:start w:val="1"/>
      <w:numFmt w:val="decimal"/>
      <w:lvlText w:val="%1)"/>
      <w:legacy w:legacy="1" w:legacySpace="0" w:legacyIndent="538"/>
      <w:lvlJc w:val="left"/>
      <w:rPr>
        <w:rFonts w:ascii="Calibri" w:hAnsi="Calibri" w:cs="Arial" w:hint="default"/>
        <w:color w:val="auto"/>
      </w:rPr>
    </w:lvl>
  </w:abstractNum>
  <w:abstractNum w:abstractNumId="39" w15:restartNumberingAfterBreak="0">
    <w:nsid w:val="465E3526"/>
    <w:multiLevelType w:val="hybridMultilevel"/>
    <w:tmpl w:val="568005BE"/>
    <w:lvl w:ilvl="0" w:tplc="9022F9EC">
      <w:start w:val="1"/>
      <w:numFmt w:val="decimal"/>
      <w:lvlText w:val="%1."/>
      <w:lvlJc w:val="left"/>
      <w:pPr>
        <w:ind w:left="720" w:hanging="360"/>
      </w:pPr>
      <w:rPr>
        <w:b w:val="0"/>
        <w:color w:val="auto"/>
      </w:rPr>
    </w:lvl>
    <w:lvl w:ilvl="1" w:tplc="997A62F8">
      <w:start w:val="1"/>
      <w:numFmt w:val="lowerLetter"/>
      <w:lvlText w:val="%2)"/>
      <w:lvlJc w:val="left"/>
      <w:pPr>
        <w:ind w:left="1440" w:hanging="360"/>
      </w:pPr>
      <w:rPr>
        <w:rFonts w:cs="Times New Roman"/>
        <w:b w:val="0"/>
        <w:color w:val="auto"/>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67C48DB"/>
    <w:multiLevelType w:val="hybridMultilevel"/>
    <w:tmpl w:val="AB521442"/>
    <w:lvl w:ilvl="0" w:tplc="0415000F">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A9F6E00"/>
    <w:multiLevelType w:val="multilevel"/>
    <w:tmpl w:val="4D6CBAB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val="0"/>
        <w:i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2" w15:restartNumberingAfterBreak="0">
    <w:nsid w:val="4CAE03F6"/>
    <w:multiLevelType w:val="hybridMultilevel"/>
    <w:tmpl w:val="82BCF7E8"/>
    <w:lvl w:ilvl="0" w:tplc="0FF2F662">
      <w:start w:val="1"/>
      <w:numFmt w:val="lowerLetter"/>
      <w:lvlText w:val="%1)"/>
      <w:lvlJc w:val="left"/>
      <w:pPr>
        <w:tabs>
          <w:tab w:val="num" w:pos="1440"/>
        </w:tabs>
        <w:ind w:left="1440" w:hanging="360"/>
      </w:pPr>
      <w:rPr>
        <w:rFonts w:cs="Times New Roman"/>
      </w:rPr>
    </w:lvl>
    <w:lvl w:ilvl="1" w:tplc="04150019">
      <w:start w:val="1"/>
      <w:numFmt w:val="decimal"/>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3" w15:restartNumberingAfterBreak="0">
    <w:nsid w:val="57360C22"/>
    <w:multiLevelType w:val="multilevel"/>
    <w:tmpl w:val="BD305754"/>
    <w:lvl w:ilvl="0">
      <w:start w:val="1"/>
      <w:numFmt w:val="decimal"/>
      <w:lvlText w:val="%1."/>
      <w:legacy w:legacy="1" w:legacySpace="0" w:legacyIndent="355"/>
      <w:lvlJc w:val="left"/>
      <w:rPr>
        <w:rFonts w:ascii="Calibri" w:hAnsi="Calibri" w:cs="Arial" w:hint="default"/>
        <w:sz w:val="20"/>
        <w:szCs w:val="20"/>
      </w:rPr>
    </w:lvl>
    <w:lvl w:ilvl="1" w:tentative="1">
      <w:start w:val="1"/>
      <w:numFmt w:val="lowerLetter"/>
      <w:lvlText w:val="%2."/>
      <w:lvlJc w:val="left"/>
      <w:pPr>
        <w:ind w:left="1440" w:hanging="360"/>
      </w:pPr>
      <w:rPr>
        <w:rFonts w:cs="Times New Roman"/>
      </w:rPr>
    </w:lvl>
    <w:lvl w:ilvl="2" w:tentative="1">
      <w:start w:val="1"/>
      <w:numFmt w:val="lowerRoman"/>
      <w:lvlText w:val="%3."/>
      <w:lvlJc w:val="right"/>
      <w:pPr>
        <w:ind w:left="2160" w:hanging="180"/>
      </w:pPr>
      <w:rPr>
        <w:rFonts w:cs="Times New Roman"/>
      </w:rPr>
    </w:lvl>
    <w:lvl w:ilvl="3" w:tentative="1">
      <w:start w:val="1"/>
      <w:numFmt w:val="decimal"/>
      <w:lvlText w:val="%4."/>
      <w:lvlJc w:val="left"/>
      <w:pPr>
        <w:ind w:left="2880" w:hanging="360"/>
      </w:pPr>
      <w:rPr>
        <w:rFonts w:cs="Times New Roman"/>
      </w:rPr>
    </w:lvl>
    <w:lvl w:ilvl="4" w:tentative="1">
      <w:start w:val="1"/>
      <w:numFmt w:val="lowerLetter"/>
      <w:lvlText w:val="%5."/>
      <w:lvlJc w:val="left"/>
      <w:pPr>
        <w:ind w:left="3600" w:hanging="360"/>
      </w:pPr>
      <w:rPr>
        <w:rFonts w:cs="Times New Roman"/>
      </w:rPr>
    </w:lvl>
    <w:lvl w:ilvl="5" w:tentative="1">
      <w:start w:val="1"/>
      <w:numFmt w:val="lowerRoman"/>
      <w:lvlText w:val="%6."/>
      <w:lvlJc w:val="right"/>
      <w:pPr>
        <w:ind w:left="4320" w:hanging="180"/>
      </w:pPr>
      <w:rPr>
        <w:rFonts w:cs="Times New Roman"/>
      </w:rPr>
    </w:lvl>
    <w:lvl w:ilvl="6" w:tentative="1">
      <w:start w:val="1"/>
      <w:numFmt w:val="decimal"/>
      <w:lvlText w:val="%7."/>
      <w:lvlJc w:val="left"/>
      <w:pPr>
        <w:ind w:left="5040" w:hanging="360"/>
      </w:pPr>
      <w:rPr>
        <w:rFonts w:cs="Times New Roman"/>
      </w:rPr>
    </w:lvl>
    <w:lvl w:ilvl="7" w:tentative="1">
      <w:start w:val="1"/>
      <w:numFmt w:val="lowerLetter"/>
      <w:lvlText w:val="%8."/>
      <w:lvlJc w:val="left"/>
      <w:pPr>
        <w:ind w:left="5760" w:hanging="360"/>
      </w:pPr>
      <w:rPr>
        <w:rFonts w:cs="Times New Roman"/>
      </w:rPr>
    </w:lvl>
    <w:lvl w:ilvl="8" w:tentative="1">
      <w:start w:val="1"/>
      <w:numFmt w:val="lowerRoman"/>
      <w:lvlText w:val="%9."/>
      <w:lvlJc w:val="right"/>
      <w:pPr>
        <w:ind w:left="6480" w:hanging="180"/>
      </w:pPr>
      <w:rPr>
        <w:rFonts w:cs="Times New Roman"/>
      </w:rPr>
    </w:lvl>
  </w:abstractNum>
  <w:abstractNum w:abstractNumId="44" w15:restartNumberingAfterBreak="0">
    <w:nsid w:val="57425628"/>
    <w:multiLevelType w:val="hybridMultilevel"/>
    <w:tmpl w:val="17043680"/>
    <w:lvl w:ilvl="0" w:tplc="04150017">
      <w:start w:val="1"/>
      <w:numFmt w:val="lowerLetter"/>
      <w:lvlText w:val="%1)"/>
      <w:lvlJc w:val="left"/>
      <w:pPr>
        <w:ind w:left="1253" w:hanging="360"/>
      </w:pPr>
      <w:rPr>
        <w:rFonts w:cs="Times New Roman"/>
      </w:rPr>
    </w:lvl>
    <w:lvl w:ilvl="1" w:tplc="04150019" w:tentative="1">
      <w:start w:val="1"/>
      <w:numFmt w:val="lowerLetter"/>
      <w:lvlText w:val="%2."/>
      <w:lvlJc w:val="left"/>
      <w:pPr>
        <w:ind w:left="1973" w:hanging="360"/>
      </w:pPr>
      <w:rPr>
        <w:rFonts w:cs="Times New Roman"/>
      </w:rPr>
    </w:lvl>
    <w:lvl w:ilvl="2" w:tplc="0415001B" w:tentative="1">
      <w:start w:val="1"/>
      <w:numFmt w:val="lowerRoman"/>
      <w:lvlText w:val="%3."/>
      <w:lvlJc w:val="right"/>
      <w:pPr>
        <w:ind w:left="2693" w:hanging="180"/>
      </w:pPr>
      <w:rPr>
        <w:rFonts w:cs="Times New Roman"/>
      </w:rPr>
    </w:lvl>
    <w:lvl w:ilvl="3" w:tplc="0415000F" w:tentative="1">
      <w:start w:val="1"/>
      <w:numFmt w:val="decimal"/>
      <w:lvlText w:val="%4."/>
      <w:lvlJc w:val="left"/>
      <w:pPr>
        <w:ind w:left="3413" w:hanging="360"/>
      </w:pPr>
      <w:rPr>
        <w:rFonts w:cs="Times New Roman"/>
      </w:rPr>
    </w:lvl>
    <w:lvl w:ilvl="4" w:tplc="04150019" w:tentative="1">
      <w:start w:val="1"/>
      <w:numFmt w:val="lowerLetter"/>
      <w:lvlText w:val="%5."/>
      <w:lvlJc w:val="left"/>
      <w:pPr>
        <w:ind w:left="4133" w:hanging="360"/>
      </w:pPr>
      <w:rPr>
        <w:rFonts w:cs="Times New Roman"/>
      </w:rPr>
    </w:lvl>
    <w:lvl w:ilvl="5" w:tplc="0415001B" w:tentative="1">
      <w:start w:val="1"/>
      <w:numFmt w:val="lowerRoman"/>
      <w:lvlText w:val="%6."/>
      <w:lvlJc w:val="right"/>
      <w:pPr>
        <w:ind w:left="4853" w:hanging="180"/>
      </w:pPr>
      <w:rPr>
        <w:rFonts w:cs="Times New Roman"/>
      </w:rPr>
    </w:lvl>
    <w:lvl w:ilvl="6" w:tplc="0415000F" w:tentative="1">
      <w:start w:val="1"/>
      <w:numFmt w:val="decimal"/>
      <w:lvlText w:val="%7."/>
      <w:lvlJc w:val="left"/>
      <w:pPr>
        <w:ind w:left="5573" w:hanging="360"/>
      </w:pPr>
      <w:rPr>
        <w:rFonts w:cs="Times New Roman"/>
      </w:rPr>
    </w:lvl>
    <w:lvl w:ilvl="7" w:tplc="04150019" w:tentative="1">
      <w:start w:val="1"/>
      <w:numFmt w:val="lowerLetter"/>
      <w:lvlText w:val="%8."/>
      <w:lvlJc w:val="left"/>
      <w:pPr>
        <w:ind w:left="6293" w:hanging="360"/>
      </w:pPr>
      <w:rPr>
        <w:rFonts w:cs="Times New Roman"/>
      </w:rPr>
    </w:lvl>
    <w:lvl w:ilvl="8" w:tplc="0415001B" w:tentative="1">
      <w:start w:val="1"/>
      <w:numFmt w:val="lowerRoman"/>
      <w:lvlText w:val="%9."/>
      <w:lvlJc w:val="right"/>
      <w:pPr>
        <w:ind w:left="7013" w:hanging="180"/>
      </w:pPr>
      <w:rPr>
        <w:rFonts w:cs="Times New Roman"/>
      </w:rPr>
    </w:lvl>
  </w:abstractNum>
  <w:abstractNum w:abstractNumId="45" w15:restartNumberingAfterBreak="0">
    <w:nsid w:val="58EE6F46"/>
    <w:multiLevelType w:val="hybridMultilevel"/>
    <w:tmpl w:val="508ED480"/>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5B3B379F"/>
    <w:multiLevelType w:val="hybridMultilevel"/>
    <w:tmpl w:val="30C8F4F0"/>
    <w:lvl w:ilvl="0" w:tplc="04150017">
      <w:start w:val="1"/>
      <w:numFmt w:val="lowerLetter"/>
      <w:lvlText w:val="%1)"/>
      <w:lvlJc w:val="left"/>
      <w:pPr>
        <w:tabs>
          <w:tab w:val="num" w:pos="816"/>
        </w:tabs>
        <w:ind w:left="816" w:hanging="360"/>
      </w:pPr>
      <w:rPr>
        <w:rFonts w:cs="Times New Roman"/>
      </w:rPr>
    </w:lvl>
    <w:lvl w:ilvl="1" w:tplc="04150019">
      <w:start w:val="1"/>
      <w:numFmt w:val="lowerLetter"/>
      <w:lvlText w:val="%2."/>
      <w:lvlJc w:val="left"/>
      <w:pPr>
        <w:tabs>
          <w:tab w:val="num" w:pos="1536"/>
        </w:tabs>
        <w:ind w:left="1536" w:hanging="360"/>
      </w:pPr>
      <w:rPr>
        <w:rFonts w:cs="Times New Roman"/>
      </w:rPr>
    </w:lvl>
    <w:lvl w:ilvl="2" w:tplc="0415001B">
      <w:start w:val="1"/>
      <w:numFmt w:val="lowerRoman"/>
      <w:lvlText w:val="%3."/>
      <w:lvlJc w:val="right"/>
      <w:pPr>
        <w:tabs>
          <w:tab w:val="num" w:pos="2256"/>
        </w:tabs>
        <w:ind w:left="2256" w:hanging="180"/>
      </w:pPr>
      <w:rPr>
        <w:rFonts w:cs="Times New Roman"/>
      </w:rPr>
    </w:lvl>
    <w:lvl w:ilvl="3" w:tplc="DD5CD6E2">
      <w:start w:val="1"/>
      <w:numFmt w:val="decimal"/>
      <w:lvlText w:val="%4."/>
      <w:lvlJc w:val="left"/>
      <w:pPr>
        <w:tabs>
          <w:tab w:val="num" w:pos="2976"/>
        </w:tabs>
        <w:ind w:left="2976" w:hanging="360"/>
      </w:pPr>
      <w:rPr>
        <w:rFonts w:cs="Times New Roman" w:hint="default"/>
      </w:rPr>
    </w:lvl>
    <w:lvl w:ilvl="4" w:tplc="04150019" w:tentative="1">
      <w:start w:val="1"/>
      <w:numFmt w:val="lowerLetter"/>
      <w:lvlText w:val="%5."/>
      <w:lvlJc w:val="left"/>
      <w:pPr>
        <w:tabs>
          <w:tab w:val="num" w:pos="3696"/>
        </w:tabs>
        <w:ind w:left="3696" w:hanging="360"/>
      </w:pPr>
      <w:rPr>
        <w:rFonts w:cs="Times New Roman"/>
      </w:rPr>
    </w:lvl>
    <w:lvl w:ilvl="5" w:tplc="0415001B" w:tentative="1">
      <w:start w:val="1"/>
      <w:numFmt w:val="lowerRoman"/>
      <w:lvlText w:val="%6."/>
      <w:lvlJc w:val="right"/>
      <w:pPr>
        <w:tabs>
          <w:tab w:val="num" w:pos="4416"/>
        </w:tabs>
        <w:ind w:left="4416" w:hanging="180"/>
      </w:pPr>
      <w:rPr>
        <w:rFonts w:cs="Times New Roman"/>
      </w:rPr>
    </w:lvl>
    <w:lvl w:ilvl="6" w:tplc="0415000F" w:tentative="1">
      <w:start w:val="1"/>
      <w:numFmt w:val="decimal"/>
      <w:lvlText w:val="%7."/>
      <w:lvlJc w:val="left"/>
      <w:pPr>
        <w:tabs>
          <w:tab w:val="num" w:pos="5136"/>
        </w:tabs>
        <w:ind w:left="5136" w:hanging="360"/>
      </w:pPr>
      <w:rPr>
        <w:rFonts w:cs="Times New Roman"/>
      </w:rPr>
    </w:lvl>
    <w:lvl w:ilvl="7" w:tplc="04150019" w:tentative="1">
      <w:start w:val="1"/>
      <w:numFmt w:val="lowerLetter"/>
      <w:lvlText w:val="%8."/>
      <w:lvlJc w:val="left"/>
      <w:pPr>
        <w:tabs>
          <w:tab w:val="num" w:pos="5856"/>
        </w:tabs>
        <w:ind w:left="5856" w:hanging="360"/>
      </w:pPr>
      <w:rPr>
        <w:rFonts w:cs="Times New Roman"/>
      </w:rPr>
    </w:lvl>
    <w:lvl w:ilvl="8" w:tplc="0415001B" w:tentative="1">
      <w:start w:val="1"/>
      <w:numFmt w:val="lowerRoman"/>
      <w:lvlText w:val="%9."/>
      <w:lvlJc w:val="right"/>
      <w:pPr>
        <w:tabs>
          <w:tab w:val="num" w:pos="6576"/>
        </w:tabs>
        <w:ind w:left="6576" w:hanging="180"/>
      </w:pPr>
      <w:rPr>
        <w:rFonts w:cs="Times New Roman"/>
      </w:rPr>
    </w:lvl>
  </w:abstractNum>
  <w:abstractNum w:abstractNumId="47" w15:restartNumberingAfterBreak="0">
    <w:nsid w:val="5CB96553"/>
    <w:multiLevelType w:val="hybridMultilevel"/>
    <w:tmpl w:val="F7865698"/>
    <w:lvl w:ilvl="0" w:tplc="8490EFDC">
      <w:start w:val="1"/>
      <w:numFmt w:val="decimal"/>
      <w:lvlText w:val="%1)"/>
      <w:lvlJc w:val="left"/>
      <w:pPr>
        <w:tabs>
          <w:tab w:val="num" w:pos="1044"/>
        </w:tabs>
        <w:ind w:left="1044" w:hanging="360"/>
      </w:pPr>
      <w:rPr>
        <w:rFonts w:ascii="Calibri" w:eastAsia="Times New Roman" w:hAnsi="Calibri" w:cs="Arial" w:hint="default"/>
        <w:color w:val="auto"/>
      </w:rPr>
    </w:lvl>
    <w:lvl w:ilvl="1" w:tplc="04150003" w:tentative="1">
      <w:start w:val="1"/>
      <w:numFmt w:val="bullet"/>
      <w:lvlText w:val="o"/>
      <w:lvlJc w:val="left"/>
      <w:pPr>
        <w:tabs>
          <w:tab w:val="num" w:pos="1764"/>
        </w:tabs>
        <w:ind w:left="1764" w:hanging="360"/>
      </w:pPr>
      <w:rPr>
        <w:rFonts w:ascii="Courier New" w:hAnsi="Courier New" w:hint="default"/>
      </w:rPr>
    </w:lvl>
    <w:lvl w:ilvl="2" w:tplc="04150005" w:tentative="1">
      <w:start w:val="1"/>
      <w:numFmt w:val="bullet"/>
      <w:lvlText w:val=""/>
      <w:lvlJc w:val="left"/>
      <w:pPr>
        <w:tabs>
          <w:tab w:val="num" w:pos="2484"/>
        </w:tabs>
        <w:ind w:left="2484" w:hanging="360"/>
      </w:pPr>
      <w:rPr>
        <w:rFonts w:ascii="Wingdings" w:hAnsi="Wingdings" w:hint="default"/>
      </w:rPr>
    </w:lvl>
    <w:lvl w:ilvl="3" w:tplc="04150001" w:tentative="1">
      <w:start w:val="1"/>
      <w:numFmt w:val="bullet"/>
      <w:lvlText w:val=""/>
      <w:lvlJc w:val="left"/>
      <w:pPr>
        <w:tabs>
          <w:tab w:val="num" w:pos="3204"/>
        </w:tabs>
        <w:ind w:left="3204" w:hanging="360"/>
      </w:pPr>
      <w:rPr>
        <w:rFonts w:ascii="Symbol" w:hAnsi="Symbol" w:hint="default"/>
      </w:rPr>
    </w:lvl>
    <w:lvl w:ilvl="4" w:tplc="04150003" w:tentative="1">
      <w:start w:val="1"/>
      <w:numFmt w:val="bullet"/>
      <w:lvlText w:val="o"/>
      <w:lvlJc w:val="left"/>
      <w:pPr>
        <w:tabs>
          <w:tab w:val="num" w:pos="3924"/>
        </w:tabs>
        <w:ind w:left="3924" w:hanging="360"/>
      </w:pPr>
      <w:rPr>
        <w:rFonts w:ascii="Courier New" w:hAnsi="Courier New" w:hint="default"/>
      </w:rPr>
    </w:lvl>
    <w:lvl w:ilvl="5" w:tplc="04150005" w:tentative="1">
      <w:start w:val="1"/>
      <w:numFmt w:val="bullet"/>
      <w:lvlText w:val=""/>
      <w:lvlJc w:val="left"/>
      <w:pPr>
        <w:tabs>
          <w:tab w:val="num" w:pos="4644"/>
        </w:tabs>
        <w:ind w:left="4644" w:hanging="360"/>
      </w:pPr>
      <w:rPr>
        <w:rFonts w:ascii="Wingdings" w:hAnsi="Wingdings" w:hint="default"/>
      </w:rPr>
    </w:lvl>
    <w:lvl w:ilvl="6" w:tplc="04150001" w:tentative="1">
      <w:start w:val="1"/>
      <w:numFmt w:val="bullet"/>
      <w:lvlText w:val=""/>
      <w:lvlJc w:val="left"/>
      <w:pPr>
        <w:tabs>
          <w:tab w:val="num" w:pos="5364"/>
        </w:tabs>
        <w:ind w:left="5364" w:hanging="360"/>
      </w:pPr>
      <w:rPr>
        <w:rFonts w:ascii="Symbol" w:hAnsi="Symbol" w:hint="default"/>
      </w:rPr>
    </w:lvl>
    <w:lvl w:ilvl="7" w:tplc="04150003" w:tentative="1">
      <w:start w:val="1"/>
      <w:numFmt w:val="bullet"/>
      <w:lvlText w:val="o"/>
      <w:lvlJc w:val="left"/>
      <w:pPr>
        <w:tabs>
          <w:tab w:val="num" w:pos="6084"/>
        </w:tabs>
        <w:ind w:left="6084" w:hanging="360"/>
      </w:pPr>
      <w:rPr>
        <w:rFonts w:ascii="Courier New" w:hAnsi="Courier New" w:hint="default"/>
      </w:rPr>
    </w:lvl>
    <w:lvl w:ilvl="8" w:tplc="04150005" w:tentative="1">
      <w:start w:val="1"/>
      <w:numFmt w:val="bullet"/>
      <w:lvlText w:val=""/>
      <w:lvlJc w:val="left"/>
      <w:pPr>
        <w:tabs>
          <w:tab w:val="num" w:pos="6804"/>
        </w:tabs>
        <w:ind w:left="6804" w:hanging="360"/>
      </w:pPr>
      <w:rPr>
        <w:rFonts w:ascii="Wingdings" w:hAnsi="Wingdings" w:hint="default"/>
      </w:rPr>
    </w:lvl>
  </w:abstractNum>
  <w:abstractNum w:abstractNumId="48" w15:restartNumberingAfterBreak="0">
    <w:nsid w:val="61A957F3"/>
    <w:multiLevelType w:val="multilevel"/>
    <w:tmpl w:val="F29A8CA8"/>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9" w15:restartNumberingAfterBreak="0">
    <w:nsid w:val="63A04D58"/>
    <w:multiLevelType w:val="hybridMultilevel"/>
    <w:tmpl w:val="5318142E"/>
    <w:lvl w:ilvl="0" w:tplc="0415000F">
      <w:start w:val="1"/>
      <w:numFmt w:val="decimal"/>
      <w:lvlText w:val="%1."/>
      <w:lvlJc w:val="left"/>
      <w:pPr>
        <w:ind w:left="36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660218FE"/>
    <w:multiLevelType w:val="singleLevel"/>
    <w:tmpl w:val="DDEC5F18"/>
    <w:lvl w:ilvl="0">
      <w:start w:val="1"/>
      <w:numFmt w:val="decimal"/>
      <w:lvlText w:val="%1."/>
      <w:legacy w:legacy="1" w:legacySpace="0" w:legacyIndent="355"/>
      <w:lvlJc w:val="left"/>
      <w:rPr>
        <w:rFonts w:ascii="Calibri" w:hAnsi="Calibri" w:cs="Arial" w:hint="default"/>
        <w:color w:val="auto"/>
      </w:rPr>
    </w:lvl>
  </w:abstractNum>
  <w:abstractNum w:abstractNumId="51" w15:restartNumberingAfterBreak="0">
    <w:nsid w:val="69B174D4"/>
    <w:multiLevelType w:val="hybridMultilevel"/>
    <w:tmpl w:val="6A5848D4"/>
    <w:lvl w:ilvl="0" w:tplc="0FF2F662">
      <w:start w:val="1"/>
      <w:numFmt w:val="lowerLetter"/>
      <w:lvlText w:val="%1)"/>
      <w:lvlJc w:val="left"/>
      <w:pPr>
        <w:tabs>
          <w:tab w:val="num" w:pos="1440"/>
        </w:tabs>
        <w:ind w:left="144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52" w15:restartNumberingAfterBreak="0">
    <w:nsid w:val="6EDC2A80"/>
    <w:multiLevelType w:val="hybridMultilevel"/>
    <w:tmpl w:val="34504C16"/>
    <w:lvl w:ilvl="0" w:tplc="0B3A13C8">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53" w15:restartNumberingAfterBreak="0">
    <w:nsid w:val="736370EA"/>
    <w:multiLevelType w:val="hybridMultilevel"/>
    <w:tmpl w:val="7C38DDFE"/>
    <w:lvl w:ilvl="0" w:tplc="04150017">
      <w:start w:val="1"/>
      <w:numFmt w:val="lowerLetter"/>
      <w:lvlText w:val="%1)"/>
      <w:lvlJc w:val="left"/>
      <w:pPr>
        <w:ind w:left="1287" w:hanging="360"/>
      </w:pPr>
    </w:lvl>
    <w:lvl w:ilvl="1" w:tplc="04150019" w:tentative="1">
      <w:start w:val="1"/>
      <w:numFmt w:val="lowerLetter"/>
      <w:lvlText w:val="%2."/>
      <w:lvlJc w:val="left"/>
      <w:pPr>
        <w:ind w:left="2007" w:hanging="360"/>
      </w:pPr>
      <w:rPr>
        <w:rFonts w:cs="Times New Roman"/>
      </w:rPr>
    </w:lvl>
    <w:lvl w:ilvl="2" w:tplc="0415001B" w:tentative="1">
      <w:start w:val="1"/>
      <w:numFmt w:val="lowerRoman"/>
      <w:lvlText w:val="%3."/>
      <w:lvlJc w:val="right"/>
      <w:pPr>
        <w:ind w:left="2727" w:hanging="180"/>
      </w:pPr>
      <w:rPr>
        <w:rFonts w:cs="Times New Roman"/>
      </w:rPr>
    </w:lvl>
    <w:lvl w:ilvl="3" w:tplc="0415000F" w:tentative="1">
      <w:start w:val="1"/>
      <w:numFmt w:val="decimal"/>
      <w:lvlText w:val="%4."/>
      <w:lvlJc w:val="left"/>
      <w:pPr>
        <w:ind w:left="3447" w:hanging="360"/>
      </w:pPr>
      <w:rPr>
        <w:rFonts w:cs="Times New Roman"/>
      </w:rPr>
    </w:lvl>
    <w:lvl w:ilvl="4" w:tplc="04150019" w:tentative="1">
      <w:start w:val="1"/>
      <w:numFmt w:val="lowerLetter"/>
      <w:lvlText w:val="%5."/>
      <w:lvlJc w:val="left"/>
      <w:pPr>
        <w:ind w:left="4167" w:hanging="360"/>
      </w:pPr>
      <w:rPr>
        <w:rFonts w:cs="Times New Roman"/>
      </w:rPr>
    </w:lvl>
    <w:lvl w:ilvl="5" w:tplc="0415001B" w:tentative="1">
      <w:start w:val="1"/>
      <w:numFmt w:val="lowerRoman"/>
      <w:lvlText w:val="%6."/>
      <w:lvlJc w:val="right"/>
      <w:pPr>
        <w:ind w:left="4887" w:hanging="180"/>
      </w:pPr>
      <w:rPr>
        <w:rFonts w:cs="Times New Roman"/>
      </w:rPr>
    </w:lvl>
    <w:lvl w:ilvl="6" w:tplc="0415000F" w:tentative="1">
      <w:start w:val="1"/>
      <w:numFmt w:val="decimal"/>
      <w:lvlText w:val="%7."/>
      <w:lvlJc w:val="left"/>
      <w:pPr>
        <w:ind w:left="5607" w:hanging="360"/>
      </w:pPr>
      <w:rPr>
        <w:rFonts w:cs="Times New Roman"/>
      </w:rPr>
    </w:lvl>
    <w:lvl w:ilvl="7" w:tplc="04150019" w:tentative="1">
      <w:start w:val="1"/>
      <w:numFmt w:val="lowerLetter"/>
      <w:lvlText w:val="%8."/>
      <w:lvlJc w:val="left"/>
      <w:pPr>
        <w:ind w:left="6327" w:hanging="360"/>
      </w:pPr>
      <w:rPr>
        <w:rFonts w:cs="Times New Roman"/>
      </w:rPr>
    </w:lvl>
    <w:lvl w:ilvl="8" w:tplc="0415001B" w:tentative="1">
      <w:start w:val="1"/>
      <w:numFmt w:val="lowerRoman"/>
      <w:lvlText w:val="%9."/>
      <w:lvlJc w:val="right"/>
      <w:pPr>
        <w:ind w:left="7047" w:hanging="180"/>
      </w:pPr>
      <w:rPr>
        <w:rFonts w:cs="Times New Roman"/>
      </w:rPr>
    </w:lvl>
  </w:abstractNum>
  <w:abstractNum w:abstractNumId="54" w15:restartNumberingAfterBreak="0">
    <w:nsid w:val="771E035F"/>
    <w:multiLevelType w:val="hybridMultilevel"/>
    <w:tmpl w:val="2A1AB602"/>
    <w:lvl w:ilvl="0" w:tplc="04150011">
      <w:start w:val="1"/>
      <w:numFmt w:val="decimal"/>
      <w:lvlText w:val="%1)"/>
      <w:lvlJc w:val="left"/>
      <w:pPr>
        <w:ind w:left="1287" w:hanging="360"/>
      </w:pPr>
    </w:lvl>
    <w:lvl w:ilvl="1" w:tplc="04150019" w:tentative="1">
      <w:start w:val="1"/>
      <w:numFmt w:val="lowerLetter"/>
      <w:lvlText w:val="%2."/>
      <w:lvlJc w:val="left"/>
      <w:pPr>
        <w:ind w:left="2007" w:hanging="360"/>
      </w:pPr>
    </w:lvl>
    <w:lvl w:ilvl="2" w:tplc="0415001B" w:tentative="1">
      <w:start w:val="1"/>
      <w:numFmt w:val="lowerRoman"/>
      <w:lvlText w:val="%3."/>
      <w:lvlJc w:val="right"/>
      <w:pPr>
        <w:ind w:left="2727" w:hanging="18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55" w15:restartNumberingAfterBreak="0">
    <w:nsid w:val="7B9B4D63"/>
    <w:multiLevelType w:val="hybridMultilevel"/>
    <w:tmpl w:val="D25EF9C8"/>
    <w:lvl w:ilvl="0" w:tplc="8A64C48E">
      <w:start w:val="4"/>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7BBA64F9"/>
    <w:multiLevelType w:val="multilevel"/>
    <w:tmpl w:val="DC74F8CA"/>
    <w:lvl w:ilvl="0">
      <w:start w:val="2"/>
      <w:numFmt w:val="decimal"/>
      <w:lvlText w:val="%1."/>
      <w:lvlJc w:val="left"/>
      <w:pPr>
        <w:ind w:left="360" w:hanging="360"/>
      </w:pPr>
      <w:rPr>
        <w:rFonts w:ascii="Arial" w:hAnsi="Arial" w:cs="Arial" w:hint="default"/>
        <w:b w:val="0"/>
        <w:color w:val="00000A"/>
        <w:sz w:val="22"/>
        <w:szCs w:val="22"/>
      </w:rPr>
    </w:lvl>
    <w:lvl w:ilvl="1">
      <w:start w:val="1"/>
      <w:numFmt w:val="lowerLetter"/>
      <w:lvlText w:val="%2."/>
      <w:lvlJc w:val="left"/>
      <w:pPr>
        <w:ind w:left="3696" w:hanging="360"/>
      </w:pPr>
      <w:rPr>
        <w:rFonts w:ascii="Verdana" w:hAnsi="Verdana" w:cs="Times New Roman" w:hint="default"/>
        <w:sz w:val="20"/>
      </w:rPr>
    </w:lvl>
    <w:lvl w:ilvl="2">
      <w:start w:val="1"/>
      <w:numFmt w:val="lowerRoman"/>
      <w:lvlText w:val="%3."/>
      <w:lvlJc w:val="right"/>
      <w:pPr>
        <w:ind w:left="4416" w:hanging="180"/>
      </w:pPr>
      <w:rPr>
        <w:rFonts w:ascii="Verdana" w:hAnsi="Verdana" w:cs="Times New Roman" w:hint="default"/>
        <w:sz w:val="20"/>
      </w:rPr>
    </w:lvl>
    <w:lvl w:ilvl="3">
      <w:start w:val="1"/>
      <w:numFmt w:val="decimal"/>
      <w:lvlText w:val="%4."/>
      <w:lvlJc w:val="left"/>
      <w:pPr>
        <w:ind w:left="5136" w:hanging="360"/>
      </w:pPr>
      <w:rPr>
        <w:rFonts w:ascii="Verdana" w:hAnsi="Verdana" w:cs="Times New Roman" w:hint="default"/>
        <w:sz w:val="20"/>
      </w:rPr>
    </w:lvl>
    <w:lvl w:ilvl="4">
      <w:start w:val="1"/>
      <w:numFmt w:val="lowerLetter"/>
      <w:lvlText w:val="%5."/>
      <w:lvlJc w:val="left"/>
      <w:pPr>
        <w:ind w:left="5856" w:hanging="360"/>
      </w:pPr>
      <w:rPr>
        <w:rFonts w:ascii="Verdana" w:hAnsi="Verdana" w:cs="Times New Roman" w:hint="default"/>
        <w:sz w:val="20"/>
      </w:rPr>
    </w:lvl>
    <w:lvl w:ilvl="5">
      <w:start w:val="1"/>
      <w:numFmt w:val="lowerRoman"/>
      <w:lvlText w:val="%6."/>
      <w:lvlJc w:val="right"/>
      <w:pPr>
        <w:ind w:left="6576" w:hanging="180"/>
      </w:pPr>
      <w:rPr>
        <w:rFonts w:ascii="Verdana" w:hAnsi="Verdana" w:cs="Times New Roman" w:hint="default"/>
        <w:sz w:val="20"/>
      </w:rPr>
    </w:lvl>
    <w:lvl w:ilvl="6">
      <w:start w:val="1"/>
      <w:numFmt w:val="decimal"/>
      <w:lvlText w:val="%7."/>
      <w:lvlJc w:val="left"/>
      <w:pPr>
        <w:ind w:left="7296" w:hanging="360"/>
      </w:pPr>
      <w:rPr>
        <w:rFonts w:ascii="Verdana" w:hAnsi="Verdana" w:cs="Times New Roman" w:hint="default"/>
        <w:sz w:val="20"/>
      </w:rPr>
    </w:lvl>
    <w:lvl w:ilvl="7">
      <w:start w:val="1"/>
      <w:numFmt w:val="lowerLetter"/>
      <w:lvlText w:val="%8."/>
      <w:lvlJc w:val="left"/>
      <w:pPr>
        <w:ind w:left="8016" w:hanging="360"/>
      </w:pPr>
      <w:rPr>
        <w:rFonts w:ascii="Verdana" w:hAnsi="Verdana" w:cs="Times New Roman" w:hint="default"/>
        <w:sz w:val="20"/>
      </w:rPr>
    </w:lvl>
    <w:lvl w:ilvl="8">
      <w:start w:val="1"/>
      <w:numFmt w:val="lowerRoman"/>
      <w:lvlText w:val="%9."/>
      <w:lvlJc w:val="right"/>
      <w:pPr>
        <w:ind w:left="8736" w:hanging="180"/>
      </w:pPr>
      <w:rPr>
        <w:rFonts w:ascii="Verdana" w:hAnsi="Verdana" w:cs="Times New Roman" w:hint="default"/>
        <w:sz w:val="20"/>
      </w:rPr>
    </w:lvl>
  </w:abstractNum>
  <w:abstractNum w:abstractNumId="57" w15:restartNumberingAfterBreak="0">
    <w:nsid w:val="7BF42156"/>
    <w:multiLevelType w:val="hybridMultilevel"/>
    <w:tmpl w:val="AD16CE38"/>
    <w:lvl w:ilvl="0" w:tplc="29CE101E">
      <w:start w:val="6"/>
      <w:numFmt w:val="decimal"/>
      <w:lvlText w:val="%1."/>
      <w:lvlJc w:val="left"/>
      <w:pPr>
        <w:tabs>
          <w:tab w:val="num" w:pos="357"/>
        </w:tabs>
        <w:ind w:left="357" w:hanging="357"/>
      </w:pPr>
      <w:rPr>
        <w:rFonts w:cs="Times New Roman" w:hint="default"/>
      </w:rPr>
    </w:lvl>
    <w:lvl w:ilvl="1" w:tplc="D80CC938">
      <w:start w:val="1"/>
      <w:numFmt w:val="lowerLetter"/>
      <w:lvlText w:val="%2)"/>
      <w:lvlJc w:val="left"/>
      <w:pPr>
        <w:tabs>
          <w:tab w:val="num" w:pos="1080"/>
        </w:tabs>
        <w:ind w:left="1080" w:hanging="360"/>
      </w:pPr>
      <w:rPr>
        <w:rFonts w:ascii="Calibri" w:eastAsia="Times New Roman" w:hAnsi="Calibri" w:cs="Times New Roman" w:hint="default"/>
      </w:rPr>
    </w:lvl>
    <w:lvl w:ilvl="2" w:tplc="E54C4E72">
      <w:start w:val="1"/>
      <w:numFmt w:val="upperRoman"/>
      <w:lvlText w:val="%3."/>
      <w:lvlJc w:val="right"/>
      <w:pPr>
        <w:tabs>
          <w:tab w:val="num" w:pos="1800"/>
        </w:tabs>
        <w:ind w:left="1800" w:hanging="180"/>
      </w:pPr>
      <w:rPr>
        <w:rFonts w:ascii="Calibri" w:eastAsia="Times New Roman" w:hAnsi="Calibri" w:cs="Times New Roman" w:hint="default"/>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58" w15:restartNumberingAfterBreak="0">
    <w:nsid w:val="7C9E002C"/>
    <w:multiLevelType w:val="hybridMultilevel"/>
    <w:tmpl w:val="AA8E968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9" w15:restartNumberingAfterBreak="0">
    <w:nsid w:val="7D9C2D7F"/>
    <w:multiLevelType w:val="hybridMultilevel"/>
    <w:tmpl w:val="5D063650"/>
    <w:lvl w:ilvl="0" w:tplc="04150011">
      <w:start w:val="1"/>
      <w:numFmt w:val="decimal"/>
      <w:lvlText w:val="%1)"/>
      <w:lvlJc w:val="left"/>
      <w:pPr>
        <w:ind w:left="743" w:hanging="360"/>
      </w:pPr>
    </w:lvl>
    <w:lvl w:ilvl="1" w:tplc="04150019">
      <w:start w:val="1"/>
      <w:numFmt w:val="lowerLetter"/>
      <w:lvlText w:val="%2."/>
      <w:lvlJc w:val="left"/>
      <w:pPr>
        <w:ind w:left="1463" w:hanging="360"/>
      </w:pPr>
    </w:lvl>
    <w:lvl w:ilvl="2" w:tplc="04150011">
      <w:start w:val="1"/>
      <w:numFmt w:val="decimal"/>
      <w:lvlText w:val="%3)"/>
      <w:lvlJc w:val="left"/>
      <w:pPr>
        <w:ind w:left="2183" w:hanging="180"/>
      </w:pPr>
    </w:lvl>
    <w:lvl w:ilvl="3" w:tplc="0415000F">
      <w:start w:val="1"/>
      <w:numFmt w:val="decimal"/>
      <w:lvlText w:val="%4."/>
      <w:lvlJc w:val="left"/>
      <w:pPr>
        <w:ind w:left="2903" w:hanging="360"/>
      </w:pPr>
    </w:lvl>
    <w:lvl w:ilvl="4" w:tplc="04150019">
      <w:start w:val="1"/>
      <w:numFmt w:val="lowerLetter"/>
      <w:lvlText w:val="%5."/>
      <w:lvlJc w:val="left"/>
      <w:pPr>
        <w:ind w:left="3623" w:hanging="360"/>
      </w:pPr>
    </w:lvl>
    <w:lvl w:ilvl="5" w:tplc="0415001B">
      <w:start w:val="1"/>
      <w:numFmt w:val="lowerRoman"/>
      <w:lvlText w:val="%6."/>
      <w:lvlJc w:val="right"/>
      <w:pPr>
        <w:ind w:left="4343" w:hanging="180"/>
      </w:pPr>
    </w:lvl>
    <w:lvl w:ilvl="6" w:tplc="0415000F">
      <w:start w:val="1"/>
      <w:numFmt w:val="decimal"/>
      <w:lvlText w:val="%7."/>
      <w:lvlJc w:val="left"/>
      <w:pPr>
        <w:ind w:left="5063" w:hanging="360"/>
      </w:pPr>
    </w:lvl>
    <w:lvl w:ilvl="7" w:tplc="04150019">
      <w:start w:val="1"/>
      <w:numFmt w:val="lowerLetter"/>
      <w:lvlText w:val="%8."/>
      <w:lvlJc w:val="left"/>
      <w:pPr>
        <w:ind w:left="5783" w:hanging="360"/>
      </w:pPr>
    </w:lvl>
    <w:lvl w:ilvl="8" w:tplc="0415001B">
      <w:start w:val="1"/>
      <w:numFmt w:val="lowerRoman"/>
      <w:lvlText w:val="%9."/>
      <w:lvlJc w:val="right"/>
      <w:pPr>
        <w:ind w:left="6503" w:hanging="180"/>
      </w:pPr>
    </w:lvl>
  </w:abstractNum>
  <w:num w:numId="1">
    <w:abstractNumId w:val="43"/>
    <w:lvlOverride w:ilvl="0">
      <w:startOverride w:val="1"/>
    </w:lvlOverride>
  </w:num>
  <w:num w:numId="2">
    <w:abstractNumId w:val="50"/>
    <w:lvlOverride w:ilvl="0">
      <w:startOverride w:val="1"/>
    </w:lvlOverride>
  </w:num>
  <w:num w:numId="3">
    <w:abstractNumId w:val="19"/>
  </w:num>
  <w:num w:numId="4">
    <w:abstractNumId w:val="38"/>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6"/>
  </w:num>
  <w:num w:numId="9">
    <w:abstractNumId w:val="11"/>
  </w:num>
  <w:num w:numId="10">
    <w:abstractNumId w:val="44"/>
  </w:num>
  <w:num w:numId="11">
    <w:abstractNumId w:val="33"/>
  </w:num>
  <w:num w:numId="12">
    <w:abstractNumId w:val="31"/>
  </w:num>
  <w:num w:numId="13">
    <w:abstractNumId w:val="53"/>
  </w:num>
  <w:num w:numId="14">
    <w:abstractNumId w:val="24"/>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7"/>
  </w:num>
  <w:num w:numId="17">
    <w:abstractNumId w:val="57"/>
  </w:num>
  <w:num w:numId="18">
    <w:abstractNumId w:val="4"/>
  </w:num>
  <w:num w:numId="19">
    <w:abstractNumId w:val="39"/>
  </w:num>
  <w:num w:numId="20">
    <w:abstractNumId w:val="49"/>
  </w:num>
  <w:num w:numId="21">
    <w:abstractNumId w:val="12"/>
  </w:num>
  <w:num w:numId="22">
    <w:abstractNumId w:val="29"/>
  </w:num>
  <w:num w:numId="23">
    <w:abstractNumId w:val="40"/>
  </w:num>
  <w:num w:numId="24">
    <w:abstractNumId w:val="55"/>
  </w:num>
  <w:num w:numId="25">
    <w:abstractNumId w:val="9"/>
  </w:num>
  <w:num w:numId="26">
    <w:abstractNumId w:val="48"/>
  </w:num>
  <w:num w:numId="27">
    <w:abstractNumId w:val="45"/>
  </w:num>
  <w:num w:numId="28">
    <w:abstractNumId w:val="58"/>
  </w:num>
  <w:num w:numId="29">
    <w:abstractNumId w:val="6"/>
  </w:num>
  <w:num w:numId="30">
    <w:abstractNumId w:val="27"/>
  </w:num>
  <w:num w:numId="31">
    <w:abstractNumId w:val="1"/>
  </w:num>
  <w:num w:numId="32">
    <w:abstractNumId w:val="3"/>
  </w:num>
  <w:num w:numId="33">
    <w:abstractNumId w:val="41"/>
  </w:num>
  <w:num w:numId="34">
    <w:abstractNumId w:val="20"/>
  </w:num>
  <w:num w:numId="35">
    <w:abstractNumId w:val="37"/>
  </w:num>
  <w:num w:numId="36">
    <w:abstractNumId w:val="34"/>
  </w:num>
  <w:num w:numId="37">
    <w:abstractNumId w:val="14"/>
  </w:num>
  <w:num w:numId="38">
    <w:abstractNumId w:val="2"/>
  </w:num>
  <w:num w:numId="39">
    <w:abstractNumId w:val="54"/>
  </w:num>
  <w:num w:numId="40">
    <w:abstractNumId w:val="28"/>
  </w:num>
  <w:num w:numId="41">
    <w:abstractNumId w:val="32"/>
  </w:num>
  <w:num w:numId="42">
    <w:abstractNumId w:val="30"/>
  </w:num>
  <w:num w:numId="43">
    <w:abstractNumId w:val="16"/>
  </w:num>
  <w:num w:numId="44">
    <w:abstractNumId w:val="23"/>
  </w:num>
  <w:num w:numId="45">
    <w:abstractNumId w:val="10"/>
  </w:num>
  <w:num w:numId="46">
    <w:abstractNumId w:val="22"/>
  </w:num>
  <w:num w:numId="47">
    <w:abstractNumId w:val="52"/>
  </w:num>
  <w:num w:numId="48">
    <w:abstractNumId w:val="26"/>
  </w:num>
  <w:num w:numId="49">
    <w:abstractNumId w:val="0"/>
  </w:num>
  <w:num w:numId="50">
    <w:abstractNumId w:val="18"/>
  </w:num>
  <w:num w:numId="51">
    <w:abstractNumId w:val="56"/>
  </w:num>
  <w:num w:numId="52">
    <w:abstractNumId w:val="36"/>
  </w:num>
  <w:num w:numId="53">
    <w:abstractNumId w:val="59"/>
  </w:num>
  <w:num w:numId="54">
    <w:abstractNumId w:val="42"/>
  </w:num>
  <w:num w:numId="55">
    <w:abstractNumId w:val="13"/>
  </w:num>
  <w:num w:numId="56">
    <w:abstractNumId w:val="25"/>
  </w:num>
  <w:num w:numId="57">
    <w:abstractNumId w:val="35"/>
  </w:num>
  <w:num w:numId="58">
    <w:abstractNumId w:val="21"/>
  </w:num>
  <w:num w:numId="59">
    <w:abstractNumId w:val="7"/>
  </w:num>
  <w:num w:numId="60">
    <w:abstractNumId w:val="5"/>
  </w:num>
  <w:num w:numId="61">
    <w:abstractNumId w:val="8"/>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580094"/>
    <w:rsid w:val="00015533"/>
    <w:rsid w:val="00016434"/>
    <w:rsid w:val="0001668A"/>
    <w:rsid w:val="00017FEC"/>
    <w:rsid w:val="00022A3E"/>
    <w:rsid w:val="000243CC"/>
    <w:rsid w:val="00030AFC"/>
    <w:rsid w:val="00035E48"/>
    <w:rsid w:val="00041316"/>
    <w:rsid w:val="00045D72"/>
    <w:rsid w:val="000514CE"/>
    <w:rsid w:val="0005177B"/>
    <w:rsid w:val="000521B2"/>
    <w:rsid w:val="000522AF"/>
    <w:rsid w:val="00052AC5"/>
    <w:rsid w:val="00054336"/>
    <w:rsid w:val="000607A2"/>
    <w:rsid w:val="00063823"/>
    <w:rsid w:val="00064B68"/>
    <w:rsid w:val="00065D30"/>
    <w:rsid w:val="00066245"/>
    <w:rsid w:val="000677F7"/>
    <w:rsid w:val="00070506"/>
    <w:rsid w:val="00071059"/>
    <w:rsid w:val="00071612"/>
    <w:rsid w:val="00072DF2"/>
    <w:rsid w:val="0007336C"/>
    <w:rsid w:val="0007593C"/>
    <w:rsid w:val="000828A3"/>
    <w:rsid w:val="00084EA0"/>
    <w:rsid w:val="00084F1B"/>
    <w:rsid w:val="000857A9"/>
    <w:rsid w:val="000857F4"/>
    <w:rsid w:val="000969FD"/>
    <w:rsid w:val="000A24A6"/>
    <w:rsid w:val="000A3153"/>
    <w:rsid w:val="000A5A01"/>
    <w:rsid w:val="000B27A3"/>
    <w:rsid w:val="000B297D"/>
    <w:rsid w:val="000B333C"/>
    <w:rsid w:val="000B36FC"/>
    <w:rsid w:val="000B470A"/>
    <w:rsid w:val="000B5534"/>
    <w:rsid w:val="000B75F4"/>
    <w:rsid w:val="000C0558"/>
    <w:rsid w:val="000C10AC"/>
    <w:rsid w:val="000C41E4"/>
    <w:rsid w:val="000C424F"/>
    <w:rsid w:val="000C49E1"/>
    <w:rsid w:val="000C5906"/>
    <w:rsid w:val="000C768D"/>
    <w:rsid w:val="000D03AD"/>
    <w:rsid w:val="000D0CA6"/>
    <w:rsid w:val="000D25C4"/>
    <w:rsid w:val="000E0233"/>
    <w:rsid w:val="000E30C2"/>
    <w:rsid w:val="000E4A2F"/>
    <w:rsid w:val="000E50FA"/>
    <w:rsid w:val="000F0642"/>
    <w:rsid w:val="000F0AE4"/>
    <w:rsid w:val="000F41FD"/>
    <w:rsid w:val="000F449F"/>
    <w:rsid w:val="000F5B89"/>
    <w:rsid w:val="001020CF"/>
    <w:rsid w:val="00105792"/>
    <w:rsid w:val="001105E0"/>
    <w:rsid w:val="00110853"/>
    <w:rsid w:val="00122894"/>
    <w:rsid w:val="00125CE7"/>
    <w:rsid w:val="00126771"/>
    <w:rsid w:val="00133216"/>
    <w:rsid w:val="001340B0"/>
    <w:rsid w:val="00136EEC"/>
    <w:rsid w:val="0014107E"/>
    <w:rsid w:val="00141948"/>
    <w:rsid w:val="00142A39"/>
    <w:rsid w:val="00147E10"/>
    <w:rsid w:val="00153C7D"/>
    <w:rsid w:val="00154A82"/>
    <w:rsid w:val="00156B8C"/>
    <w:rsid w:val="00157B96"/>
    <w:rsid w:val="00160748"/>
    <w:rsid w:val="00164120"/>
    <w:rsid w:val="00167ACF"/>
    <w:rsid w:val="00173BA7"/>
    <w:rsid w:val="001740E5"/>
    <w:rsid w:val="0018080B"/>
    <w:rsid w:val="001838D3"/>
    <w:rsid w:val="00192223"/>
    <w:rsid w:val="001930AD"/>
    <w:rsid w:val="001A719C"/>
    <w:rsid w:val="001B5373"/>
    <w:rsid w:val="001B7284"/>
    <w:rsid w:val="001C1F6E"/>
    <w:rsid w:val="001C3C52"/>
    <w:rsid w:val="001C48E8"/>
    <w:rsid w:val="001C6052"/>
    <w:rsid w:val="001C7F5C"/>
    <w:rsid w:val="001D12CB"/>
    <w:rsid w:val="001D5650"/>
    <w:rsid w:val="001D5983"/>
    <w:rsid w:val="001E2959"/>
    <w:rsid w:val="001F3144"/>
    <w:rsid w:val="001F665D"/>
    <w:rsid w:val="002008CB"/>
    <w:rsid w:val="00200CFB"/>
    <w:rsid w:val="00203C32"/>
    <w:rsid w:val="00205E33"/>
    <w:rsid w:val="00206889"/>
    <w:rsid w:val="002076C6"/>
    <w:rsid w:val="00210F1A"/>
    <w:rsid w:val="00212E65"/>
    <w:rsid w:val="002133EE"/>
    <w:rsid w:val="0022076D"/>
    <w:rsid w:val="0022098A"/>
    <w:rsid w:val="00221B57"/>
    <w:rsid w:val="00222245"/>
    <w:rsid w:val="00223D1B"/>
    <w:rsid w:val="00223D6D"/>
    <w:rsid w:val="00226854"/>
    <w:rsid w:val="002324FC"/>
    <w:rsid w:val="00233414"/>
    <w:rsid w:val="0023790E"/>
    <w:rsid w:val="002456BF"/>
    <w:rsid w:val="0025368F"/>
    <w:rsid w:val="0025409A"/>
    <w:rsid w:val="002558A4"/>
    <w:rsid w:val="002558E1"/>
    <w:rsid w:val="00260D09"/>
    <w:rsid w:val="00271E0A"/>
    <w:rsid w:val="00273DA2"/>
    <w:rsid w:val="00273DFF"/>
    <w:rsid w:val="0027656F"/>
    <w:rsid w:val="00276F97"/>
    <w:rsid w:val="00280096"/>
    <w:rsid w:val="002803BE"/>
    <w:rsid w:val="0028328F"/>
    <w:rsid w:val="0028799D"/>
    <w:rsid w:val="002935B2"/>
    <w:rsid w:val="00293697"/>
    <w:rsid w:val="002A0FB2"/>
    <w:rsid w:val="002A3116"/>
    <w:rsid w:val="002A42EF"/>
    <w:rsid w:val="002B10F4"/>
    <w:rsid w:val="002B1863"/>
    <w:rsid w:val="002B2357"/>
    <w:rsid w:val="002B30AE"/>
    <w:rsid w:val="002B5CCA"/>
    <w:rsid w:val="002B7D93"/>
    <w:rsid w:val="002B7F78"/>
    <w:rsid w:val="002C0C44"/>
    <w:rsid w:val="002C0DAD"/>
    <w:rsid w:val="002C2CF3"/>
    <w:rsid w:val="002C40AE"/>
    <w:rsid w:val="002C43EA"/>
    <w:rsid w:val="002D0156"/>
    <w:rsid w:val="002D1721"/>
    <w:rsid w:val="002D5DC2"/>
    <w:rsid w:val="002F43FF"/>
    <w:rsid w:val="002F46A5"/>
    <w:rsid w:val="002F4F48"/>
    <w:rsid w:val="002F6E17"/>
    <w:rsid w:val="00305C0B"/>
    <w:rsid w:val="003062D0"/>
    <w:rsid w:val="00306C89"/>
    <w:rsid w:val="003079B8"/>
    <w:rsid w:val="003102A7"/>
    <w:rsid w:val="00314BC3"/>
    <w:rsid w:val="0031640A"/>
    <w:rsid w:val="00316A45"/>
    <w:rsid w:val="003201F6"/>
    <w:rsid w:val="00321173"/>
    <w:rsid w:val="003213D2"/>
    <w:rsid w:val="0032187E"/>
    <w:rsid w:val="003237AF"/>
    <w:rsid w:val="00324D6F"/>
    <w:rsid w:val="00325D15"/>
    <w:rsid w:val="00326025"/>
    <w:rsid w:val="00330754"/>
    <w:rsid w:val="0033101E"/>
    <w:rsid w:val="0033115E"/>
    <w:rsid w:val="0033178E"/>
    <w:rsid w:val="00332538"/>
    <w:rsid w:val="00340566"/>
    <w:rsid w:val="003410F8"/>
    <w:rsid w:val="003532CA"/>
    <w:rsid w:val="00353416"/>
    <w:rsid w:val="00354B6F"/>
    <w:rsid w:val="0036094B"/>
    <w:rsid w:val="003675A5"/>
    <w:rsid w:val="003717B8"/>
    <w:rsid w:val="00372356"/>
    <w:rsid w:val="00374381"/>
    <w:rsid w:val="0037481C"/>
    <w:rsid w:val="00374B5B"/>
    <w:rsid w:val="00377221"/>
    <w:rsid w:val="00377ABC"/>
    <w:rsid w:val="00380C1B"/>
    <w:rsid w:val="00384634"/>
    <w:rsid w:val="00385493"/>
    <w:rsid w:val="0038585C"/>
    <w:rsid w:val="003927C9"/>
    <w:rsid w:val="00393359"/>
    <w:rsid w:val="0039381C"/>
    <w:rsid w:val="00394369"/>
    <w:rsid w:val="00396AE9"/>
    <w:rsid w:val="00397635"/>
    <w:rsid w:val="003A1AE7"/>
    <w:rsid w:val="003A1BB4"/>
    <w:rsid w:val="003A22A2"/>
    <w:rsid w:val="003A24B7"/>
    <w:rsid w:val="003A3365"/>
    <w:rsid w:val="003A34D8"/>
    <w:rsid w:val="003A5F34"/>
    <w:rsid w:val="003A79B5"/>
    <w:rsid w:val="003B01CB"/>
    <w:rsid w:val="003B280F"/>
    <w:rsid w:val="003B4706"/>
    <w:rsid w:val="003B4DBA"/>
    <w:rsid w:val="003B698E"/>
    <w:rsid w:val="003C1390"/>
    <w:rsid w:val="003C3007"/>
    <w:rsid w:val="003C75CE"/>
    <w:rsid w:val="003D6600"/>
    <w:rsid w:val="003D6CCB"/>
    <w:rsid w:val="003E2514"/>
    <w:rsid w:val="003E3E45"/>
    <w:rsid w:val="003E51DD"/>
    <w:rsid w:val="003F3DBE"/>
    <w:rsid w:val="003F6095"/>
    <w:rsid w:val="003F767E"/>
    <w:rsid w:val="00400217"/>
    <w:rsid w:val="004027A0"/>
    <w:rsid w:val="004038F2"/>
    <w:rsid w:val="00411C11"/>
    <w:rsid w:val="0041331F"/>
    <w:rsid w:val="00420F2B"/>
    <w:rsid w:val="0042652E"/>
    <w:rsid w:val="004310DF"/>
    <w:rsid w:val="004321DB"/>
    <w:rsid w:val="00440F49"/>
    <w:rsid w:val="004415C8"/>
    <w:rsid w:val="00444DB0"/>
    <w:rsid w:val="00446137"/>
    <w:rsid w:val="00453072"/>
    <w:rsid w:val="00456C41"/>
    <w:rsid w:val="00460757"/>
    <w:rsid w:val="00461658"/>
    <w:rsid w:val="0046360C"/>
    <w:rsid w:val="004759EB"/>
    <w:rsid w:val="004803F7"/>
    <w:rsid w:val="00481C21"/>
    <w:rsid w:val="00486527"/>
    <w:rsid w:val="00487174"/>
    <w:rsid w:val="004877ED"/>
    <w:rsid w:val="00491304"/>
    <w:rsid w:val="004948C8"/>
    <w:rsid w:val="00494CEE"/>
    <w:rsid w:val="00497374"/>
    <w:rsid w:val="00497CC7"/>
    <w:rsid w:val="004A149C"/>
    <w:rsid w:val="004A6A14"/>
    <w:rsid w:val="004A708A"/>
    <w:rsid w:val="004B151C"/>
    <w:rsid w:val="004B1E8A"/>
    <w:rsid w:val="004B2D3F"/>
    <w:rsid w:val="004B446E"/>
    <w:rsid w:val="004B4E97"/>
    <w:rsid w:val="004B52CC"/>
    <w:rsid w:val="004C249B"/>
    <w:rsid w:val="004C4BFF"/>
    <w:rsid w:val="004C649B"/>
    <w:rsid w:val="004C709B"/>
    <w:rsid w:val="004D0076"/>
    <w:rsid w:val="004D02A9"/>
    <w:rsid w:val="004D0336"/>
    <w:rsid w:val="004D08EB"/>
    <w:rsid w:val="004D27B9"/>
    <w:rsid w:val="004D4262"/>
    <w:rsid w:val="004D55CA"/>
    <w:rsid w:val="004D7DA7"/>
    <w:rsid w:val="004F13C2"/>
    <w:rsid w:val="00505508"/>
    <w:rsid w:val="0050769A"/>
    <w:rsid w:val="005077E1"/>
    <w:rsid w:val="00510AB8"/>
    <w:rsid w:val="005112B1"/>
    <w:rsid w:val="00511559"/>
    <w:rsid w:val="00512BEE"/>
    <w:rsid w:val="00515591"/>
    <w:rsid w:val="0051610D"/>
    <w:rsid w:val="0051751A"/>
    <w:rsid w:val="00521295"/>
    <w:rsid w:val="005233AA"/>
    <w:rsid w:val="005233FA"/>
    <w:rsid w:val="005235C0"/>
    <w:rsid w:val="005256AF"/>
    <w:rsid w:val="0052699A"/>
    <w:rsid w:val="00531086"/>
    <w:rsid w:val="00531F58"/>
    <w:rsid w:val="00533435"/>
    <w:rsid w:val="0053422D"/>
    <w:rsid w:val="005345DA"/>
    <w:rsid w:val="0053603B"/>
    <w:rsid w:val="005404FA"/>
    <w:rsid w:val="00540C19"/>
    <w:rsid w:val="005431CB"/>
    <w:rsid w:val="0054577E"/>
    <w:rsid w:val="00545AFB"/>
    <w:rsid w:val="00550061"/>
    <w:rsid w:val="0055023B"/>
    <w:rsid w:val="005517F3"/>
    <w:rsid w:val="00553F20"/>
    <w:rsid w:val="00555048"/>
    <w:rsid w:val="005573AD"/>
    <w:rsid w:val="00561FFF"/>
    <w:rsid w:val="00563425"/>
    <w:rsid w:val="00564C46"/>
    <w:rsid w:val="0056763E"/>
    <w:rsid w:val="00567E73"/>
    <w:rsid w:val="00570081"/>
    <w:rsid w:val="005708E1"/>
    <w:rsid w:val="005712C9"/>
    <w:rsid w:val="00571FC9"/>
    <w:rsid w:val="00574A5A"/>
    <w:rsid w:val="00575E07"/>
    <w:rsid w:val="00576B6B"/>
    <w:rsid w:val="00577833"/>
    <w:rsid w:val="00580094"/>
    <w:rsid w:val="005829F1"/>
    <w:rsid w:val="00587277"/>
    <w:rsid w:val="00593969"/>
    <w:rsid w:val="00595A02"/>
    <w:rsid w:val="00597304"/>
    <w:rsid w:val="00597D9F"/>
    <w:rsid w:val="005A03F0"/>
    <w:rsid w:val="005A3EA6"/>
    <w:rsid w:val="005A4B45"/>
    <w:rsid w:val="005B0E15"/>
    <w:rsid w:val="005B3552"/>
    <w:rsid w:val="005B5D86"/>
    <w:rsid w:val="005B6FEF"/>
    <w:rsid w:val="005C432D"/>
    <w:rsid w:val="005C53F6"/>
    <w:rsid w:val="005C602E"/>
    <w:rsid w:val="005C6338"/>
    <w:rsid w:val="005C68EC"/>
    <w:rsid w:val="005C760F"/>
    <w:rsid w:val="005D0F29"/>
    <w:rsid w:val="005D1EA6"/>
    <w:rsid w:val="005D39F7"/>
    <w:rsid w:val="005D5CB2"/>
    <w:rsid w:val="005D5D9D"/>
    <w:rsid w:val="005D6A65"/>
    <w:rsid w:val="005D6E4A"/>
    <w:rsid w:val="005E393C"/>
    <w:rsid w:val="005E62A8"/>
    <w:rsid w:val="005E75EE"/>
    <w:rsid w:val="005F015C"/>
    <w:rsid w:val="005F0CC2"/>
    <w:rsid w:val="005F118E"/>
    <w:rsid w:val="005F1AAA"/>
    <w:rsid w:val="005F2190"/>
    <w:rsid w:val="005F556E"/>
    <w:rsid w:val="005F5ADD"/>
    <w:rsid w:val="00600075"/>
    <w:rsid w:val="00603750"/>
    <w:rsid w:val="00606557"/>
    <w:rsid w:val="00611599"/>
    <w:rsid w:val="00611B69"/>
    <w:rsid w:val="0061345A"/>
    <w:rsid w:val="00613EB5"/>
    <w:rsid w:val="00617CC4"/>
    <w:rsid w:val="00620D14"/>
    <w:rsid w:val="00624287"/>
    <w:rsid w:val="00633037"/>
    <w:rsid w:val="00637133"/>
    <w:rsid w:val="00637A94"/>
    <w:rsid w:val="00640D39"/>
    <w:rsid w:val="00640DB4"/>
    <w:rsid w:val="00641DE0"/>
    <w:rsid w:val="006425E0"/>
    <w:rsid w:val="00655875"/>
    <w:rsid w:val="00664126"/>
    <w:rsid w:val="0066531D"/>
    <w:rsid w:val="006654DA"/>
    <w:rsid w:val="006703BE"/>
    <w:rsid w:val="00672BAF"/>
    <w:rsid w:val="00672DC7"/>
    <w:rsid w:val="00674618"/>
    <w:rsid w:val="0067522C"/>
    <w:rsid w:val="00680EE8"/>
    <w:rsid w:val="006817D1"/>
    <w:rsid w:val="00681AB9"/>
    <w:rsid w:val="00684D4D"/>
    <w:rsid w:val="00686257"/>
    <w:rsid w:val="00693B1B"/>
    <w:rsid w:val="006955F6"/>
    <w:rsid w:val="00695956"/>
    <w:rsid w:val="006971B5"/>
    <w:rsid w:val="006A0E24"/>
    <w:rsid w:val="006A13C3"/>
    <w:rsid w:val="006B04B8"/>
    <w:rsid w:val="006B1575"/>
    <w:rsid w:val="006B4552"/>
    <w:rsid w:val="006B4BD4"/>
    <w:rsid w:val="006B7036"/>
    <w:rsid w:val="006C3D36"/>
    <w:rsid w:val="006C62D6"/>
    <w:rsid w:val="006C6A82"/>
    <w:rsid w:val="006C6F2B"/>
    <w:rsid w:val="006D0891"/>
    <w:rsid w:val="006D15EF"/>
    <w:rsid w:val="006D2AB5"/>
    <w:rsid w:val="006D6071"/>
    <w:rsid w:val="006D6372"/>
    <w:rsid w:val="006E0062"/>
    <w:rsid w:val="006E342E"/>
    <w:rsid w:val="006E43A0"/>
    <w:rsid w:val="006E6096"/>
    <w:rsid w:val="006E62DE"/>
    <w:rsid w:val="006E6AC9"/>
    <w:rsid w:val="006E7AEF"/>
    <w:rsid w:val="006F0E90"/>
    <w:rsid w:val="006F1787"/>
    <w:rsid w:val="006F448E"/>
    <w:rsid w:val="00701901"/>
    <w:rsid w:val="00704887"/>
    <w:rsid w:val="00706D0E"/>
    <w:rsid w:val="007071F0"/>
    <w:rsid w:val="00711506"/>
    <w:rsid w:val="007129A5"/>
    <w:rsid w:val="007144D5"/>
    <w:rsid w:val="00715216"/>
    <w:rsid w:val="007153DF"/>
    <w:rsid w:val="007165CC"/>
    <w:rsid w:val="00725172"/>
    <w:rsid w:val="00727D6F"/>
    <w:rsid w:val="00731147"/>
    <w:rsid w:val="007315D2"/>
    <w:rsid w:val="007323F4"/>
    <w:rsid w:val="00734421"/>
    <w:rsid w:val="0073516A"/>
    <w:rsid w:val="00737120"/>
    <w:rsid w:val="0073751E"/>
    <w:rsid w:val="007411DA"/>
    <w:rsid w:val="00745992"/>
    <w:rsid w:val="00745A5E"/>
    <w:rsid w:val="00746FAB"/>
    <w:rsid w:val="0074760D"/>
    <w:rsid w:val="00750DA4"/>
    <w:rsid w:val="0075227D"/>
    <w:rsid w:val="00753F8D"/>
    <w:rsid w:val="007543F2"/>
    <w:rsid w:val="00754696"/>
    <w:rsid w:val="00754F75"/>
    <w:rsid w:val="007553A2"/>
    <w:rsid w:val="00757612"/>
    <w:rsid w:val="007610E0"/>
    <w:rsid w:val="007622E7"/>
    <w:rsid w:val="00763403"/>
    <w:rsid w:val="0077140D"/>
    <w:rsid w:val="007719F5"/>
    <w:rsid w:val="007720EA"/>
    <w:rsid w:val="0077472A"/>
    <w:rsid w:val="00781CF2"/>
    <w:rsid w:val="00786727"/>
    <w:rsid w:val="00786738"/>
    <w:rsid w:val="00786FA2"/>
    <w:rsid w:val="007909D7"/>
    <w:rsid w:val="00792E26"/>
    <w:rsid w:val="007A1054"/>
    <w:rsid w:val="007A226F"/>
    <w:rsid w:val="007A3142"/>
    <w:rsid w:val="007A6745"/>
    <w:rsid w:val="007A733E"/>
    <w:rsid w:val="007B0642"/>
    <w:rsid w:val="007B6388"/>
    <w:rsid w:val="007B7708"/>
    <w:rsid w:val="007B7C79"/>
    <w:rsid w:val="007C2175"/>
    <w:rsid w:val="007C539F"/>
    <w:rsid w:val="007C5E40"/>
    <w:rsid w:val="007D0183"/>
    <w:rsid w:val="007D2E3F"/>
    <w:rsid w:val="007D3524"/>
    <w:rsid w:val="007D5683"/>
    <w:rsid w:val="007D645A"/>
    <w:rsid w:val="007D6EAE"/>
    <w:rsid w:val="007E1A40"/>
    <w:rsid w:val="007E668B"/>
    <w:rsid w:val="007F1013"/>
    <w:rsid w:val="007F1A94"/>
    <w:rsid w:val="007F548E"/>
    <w:rsid w:val="007F612D"/>
    <w:rsid w:val="007F7E42"/>
    <w:rsid w:val="00800AD0"/>
    <w:rsid w:val="00802639"/>
    <w:rsid w:val="00803A14"/>
    <w:rsid w:val="00804026"/>
    <w:rsid w:val="0080424E"/>
    <w:rsid w:val="00805955"/>
    <w:rsid w:val="008111EF"/>
    <w:rsid w:val="008120EB"/>
    <w:rsid w:val="00814776"/>
    <w:rsid w:val="00816CBD"/>
    <w:rsid w:val="00817C5B"/>
    <w:rsid w:val="00817EF0"/>
    <w:rsid w:val="00821CC0"/>
    <w:rsid w:val="0082261C"/>
    <w:rsid w:val="008236C0"/>
    <w:rsid w:val="00824086"/>
    <w:rsid w:val="008243E2"/>
    <w:rsid w:val="008243ED"/>
    <w:rsid w:val="008245EA"/>
    <w:rsid w:val="0082643F"/>
    <w:rsid w:val="0083139F"/>
    <w:rsid w:val="008347B5"/>
    <w:rsid w:val="008353A8"/>
    <w:rsid w:val="00835C3C"/>
    <w:rsid w:val="00840AD2"/>
    <w:rsid w:val="008412BC"/>
    <w:rsid w:val="00841353"/>
    <w:rsid w:val="0084183F"/>
    <w:rsid w:val="00841BEE"/>
    <w:rsid w:val="0084219F"/>
    <w:rsid w:val="008471C2"/>
    <w:rsid w:val="00851F72"/>
    <w:rsid w:val="008565C9"/>
    <w:rsid w:val="00856EF8"/>
    <w:rsid w:val="0085703F"/>
    <w:rsid w:val="008571E4"/>
    <w:rsid w:val="0086040C"/>
    <w:rsid w:val="00861CC6"/>
    <w:rsid w:val="00861DA7"/>
    <w:rsid w:val="0086222B"/>
    <w:rsid w:val="0087052F"/>
    <w:rsid w:val="00874C86"/>
    <w:rsid w:val="008774B4"/>
    <w:rsid w:val="0088030F"/>
    <w:rsid w:val="00882681"/>
    <w:rsid w:val="008835F8"/>
    <w:rsid w:val="00885130"/>
    <w:rsid w:val="00886ACB"/>
    <w:rsid w:val="00890FDB"/>
    <w:rsid w:val="00891530"/>
    <w:rsid w:val="00893179"/>
    <w:rsid w:val="0089459E"/>
    <w:rsid w:val="008955E0"/>
    <w:rsid w:val="0089634A"/>
    <w:rsid w:val="008A77C3"/>
    <w:rsid w:val="008A7B83"/>
    <w:rsid w:val="008B0CE2"/>
    <w:rsid w:val="008B7300"/>
    <w:rsid w:val="008C0214"/>
    <w:rsid w:val="008C10F2"/>
    <w:rsid w:val="008C7AB5"/>
    <w:rsid w:val="008C7F9E"/>
    <w:rsid w:val="008D672B"/>
    <w:rsid w:val="008D6B1E"/>
    <w:rsid w:val="008E2AE9"/>
    <w:rsid w:val="008E4428"/>
    <w:rsid w:val="008E67FB"/>
    <w:rsid w:val="00911FEC"/>
    <w:rsid w:val="00912E17"/>
    <w:rsid w:val="009135CB"/>
    <w:rsid w:val="00914BB3"/>
    <w:rsid w:val="009171FD"/>
    <w:rsid w:val="009172A1"/>
    <w:rsid w:val="00922EE3"/>
    <w:rsid w:val="009261CF"/>
    <w:rsid w:val="009353E9"/>
    <w:rsid w:val="00935931"/>
    <w:rsid w:val="00936144"/>
    <w:rsid w:val="009421D2"/>
    <w:rsid w:val="009434D0"/>
    <w:rsid w:val="00944692"/>
    <w:rsid w:val="00946AD3"/>
    <w:rsid w:val="0094764C"/>
    <w:rsid w:val="0094798A"/>
    <w:rsid w:val="00953D37"/>
    <w:rsid w:val="0095502A"/>
    <w:rsid w:val="009609F5"/>
    <w:rsid w:val="009626AF"/>
    <w:rsid w:val="00964367"/>
    <w:rsid w:val="009645D8"/>
    <w:rsid w:val="00964665"/>
    <w:rsid w:val="009773E1"/>
    <w:rsid w:val="0098453E"/>
    <w:rsid w:val="00987544"/>
    <w:rsid w:val="00987B78"/>
    <w:rsid w:val="0099676E"/>
    <w:rsid w:val="00997DA2"/>
    <w:rsid w:val="009A0FA7"/>
    <w:rsid w:val="009A2639"/>
    <w:rsid w:val="009B201A"/>
    <w:rsid w:val="009B2F86"/>
    <w:rsid w:val="009B3F53"/>
    <w:rsid w:val="009B466F"/>
    <w:rsid w:val="009B4909"/>
    <w:rsid w:val="009B5808"/>
    <w:rsid w:val="009B71EE"/>
    <w:rsid w:val="009C25F7"/>
    <w:rsid w:val="009C633E"/>
    <w:rsid w:val="009C7759"/>
    <w:rsid w:val="009D449B"/>
    <w:rsid w:val="009D699B"/>
    <w:rsid w:val="009D7CEF"/>
    <w:rsid w:val="009D7F5D"/>
    <w:rsid w:val="009E0078"/>
    <w:rsid w:val="009E1EFB"/>
    <w:rsid w:val="009E2155"/>
    <w:rsid w:val="009E7EA6"/>
    <w:rsid w:val="009F0FAB"/>
    <w:rsid w:val="009F3E19"/>
    <w:rsid w:val="009F4305"/>
    <w:rsid w:val="009F4BA0"/>
    <w:rsid w:val="009F521E"/>
    <w:rsid w:val="009F7302"/>
    <w:rsid w:val="009F7786"/>
    <w:rsid w:val="009F7D45"/>
    <w:rsid w:val="00A0282C"/>
    <w:rsid w:val="00A07A7F"/>
    <w:rsid w:val="00A13560"/>
    <w:rsid w:val="00A2443C"/>
    <w:rsid w:val="00A2733B"/>
    <w:rsid w:val="00A35D3A"/>
    <w:rsid w:val="00A411B8"/>
    <w:rsid w:val="00A4278A"/>
    <w:rsid w:val="00A449AB"/>
    <w:rsid w:val="00A45057"/>
    <w:rsid w:val="00A5293F"/>
    <w:rsid w:val="00A53459"/>
    <w:rsid w:val="00A536D5"/>
    <w:rsid w:val="00A60661"/>
    <w:rsid w:val="00A60EA1"/>
    <w:rsid w:val="00A64D7A"/>
    <w:rsid w:val="00A6590C"/>
    <w:rsid w:val="00A65E94"/>
    <w:rsid w:val="00A71947"/>
    <w:rsid w:val="00A71A0F"/>
    <w:rsid w:val="00A74B3E"/>
    <w:rsid w:val="00A818E4"/>
    <w:rsid w:val="00A82A61"/>
    <w:rsid w:val="00A831F6"/>
    <w:rsid w:val="00A83E90"/>
    <w:rsid w:val="00A83EE1"/>
    <w:rsid w:val="00A85AB0"/>
    <w:rsid w:val="00A9424F"/>
    <w:rsid w:val="00A952C5"/>
    <w:rsid w:val="00AA0BA5"/>
    <w:rsid w:val="00AA3391"/>
    <w:rsid w:val="00AB0222"/>
    <w:rsid w:val="00AB1E81"/>
    <w:rsid w:val="00AB2F13"/>
    <w:rsid w:val="00AB4495"/>
    <w:rsid w:val="00AB7455"/>
    <w:rsid w:val="00AC211F"/>
    <w:rsid w:val="00AC6C1A"/>
    <w:rsid w:val="00AD3DBF"/>
    <w:rsid w:val="00AD4C93"/>
    <w:rsid w:val="00AD777E"/>
    <w:rsid w:val="00AE19E2"/>
    <w:rsid w:val="00AE1E34"/>
    <w:rsid w:val="00AE2453"/>
    <w:rsid w:val="00AE5E4F"/>
    <w:rsid w:val="00AF0FDB"/>
    <w:rsid w:val="00AF78F3"/>
    <w:rsid w:val="00B021CC"/>
    <w:rsid w:val="00B02D99"/>
    <w:rsid w:val="00B02E06"/>
    <w:rsid w:val="00B032BD"/>
    <w:rsid w:val="00B10D16"/>
    <w:rsid w:val="00B11B5E"/>
    <w:rsid w:val="00B11F60"/>
    <w:rsid w:val="00B14DC1"/>
    <w:rsid w:val="00B16266"/>
    <w:rsid w:val="00B227B2"/>
    <w:rsid w:val="00B23516"/>
    <w:rsid w:val="00B23ECF"/>
    <w:rsid w:val="00B243E1"/>
    <w:rsid w:val="00B24A89"/>
    <w:rsid w:val="00B24BEB"/>
    <w:rsid w:val="00B33519"/>
    <w:rsid w:val="00B36572"/>
    <w:rsid w:val="00B4598F"/>
    <w:rsid w:val="00B4624A"/>
    <w:rsid w:val="00B5014A"/>
    <w:rsid w:val="00B5136D"/>
    <w:rsid w:val="00B51C7B"/>
    <w:rsid w:val="00B57124"/>
    <w:rsid w:val="00B61F4B"/>
    <w:rsid w:val="00B63803"/>
    <w:rsid w:val="00B71481"/>
    <w:rsid w:val="00B755C4"/>
    <w:rsid w:val="00B75CFE"/>
    <w:rsid w:val="00B77DE4"/>
    <w:rsid w:val="00B81267"/>
    <w:rsid w:val="00B82D7F"/>
    <w:rsid w:val="00B8402A"/>
    <w:rsid w:val="00B925B2"/>
    <w:rsid w:val="00B9334D"/>
    <w:rsid w:val="00BA0CDD"/>
    <w:rsid w:val="00BA1008"/>
    <w:rsid w:val="00BA5D3F"/>
    <w:rsid w:val="00BB7BC1"/>
    <w:rsid w:val="00BC5A47"/>
    <w:rsid w:val="00BD049B"/>
    <w:rsid w:val="00BD068B"/>
    <w:rsid w:val="00BD69FC"/>
    <w:rsid w:val="00BD7516"/>
    <w:rsid w:val="00BE0726"/>
    <w:rsid w:val="00BE08E6"/>
    <w:rsid w:val="00BE159A"/>
    <w:rsid w:val="00BE2C20"/>
    <w:rsid w:val="00BE3EDB"/>
    <w:rsid w:val="00BE412A"/>
    <w:rsid w:val="00BE6426"/>
    <w:rsid w:val="00BE7DEB"/>
    <w:rsid w:val="00BF112A"/>
    <w:rsid w:val="00BF2587"/>
    <w:rsid w:val="00BF5121"/>
    <w:rsid w:val="00BF6DAA"/>
    <w:rsid w:val="00C024C6"/>
    <w:rsid w:val="00C05111"/>
    <w:rsid w:val="00C121D5"/>
    <w:rsid w:val="00C148B8"/>
    <w:rsid w:val="00C15252"/>
    <w:rsid w:val="00C178CE"/>
    <w:rsid w:val="00C2005E"/>
    <w:rsid w:val="00C20D1F"/>
    <w:rsid w:val="00C240D0"/>
    <w:rsid w:val="00C33CC9"/>
    <w:rsid w:val="00C3597C"/>
    <w:rsid w:val="00C36041"/>
    <w:rsid w:val="00C42579"/>
    <w:rsid w:val="00C47B09"/>
    <w:rsid w:val="00C51005"/>
    <w:rsid w:val="00C535B0"/>
    <w:rsid w:val="00C56C56"/>
    <w:rsid w:val="00C571F4"/>
    <w:rsid w:val="00C60414"/>
    <w:rsid w:val="00C60B94"/>
    <w:rsid w:val="00C626E7"/>
    <w:rsid w:val="00C63FB4"/>
    <w:rsid w:val="00C642AB"/>
    <w:rsid w:val="00C666BC"/>
    <w:rsid w:val="00C677C6"/>
    <w:rsid w:val="00C759C7"/>
    <w:rsid w:val="00C763D6"/>
    <w:rsid w:val="00C77BE7"/>
    <w:rsid w:val="00C8469F"/>
    <w:rsid w:val="00C92325"/>
    <w:rsid w:val="00C94127"/>
    <w:rsid w:val="00C957D2"/>
    <w:rsid w:val="00C96093"/>
    <w:rsid w:val="00C96212"/>
    <w:rsid w:val="00CA04E7"/>
    <w:rsid w:val="00CA0B81"/>
    <w:rsid w:val="00CA3201"/>
    <w:rsid w:val="00CA4A00"/>
    <w:rsid w:val="00CA7854"/>
    <w:rsid w:val="00CB126F"/>
    <w:rsid w:val="00CB3099"/>
    <w:rsid w:val="00CB73D1"/>
    <w:rsid w:val="00CC10D9"/>
    <w:rsid w:val="00CC2475"/>
    <w:rsid w:val="00CC6AE1"/>
    <w:rsid w:val="00CC758A"/>
    <w:rsid w:val="00CD2C46"/>
    <w:rsid w:val="00CD423D"/>
    <w:rsid w:val="00CD72C0"/>
    <w:rsid w:val="00CD7834"/>
    <w:rsid w:val="00CE0B62"/>
    <w:rsid w:val="00CE500E"/>
    <w:rsid w:val="00CF077A"/>
    <w:rsid w:val="00CF60F8"/>
    <w:rsid w:val="00D036CC"/>
    <w:rsid w:val="00D03924"/>
    <w:rsid w:val="00D04E1F"/>
    <w:rsid w:val="00D10B41"/>
    <w:rsid w:val="00D10EC5"/>
    <w:rsid w:val="00D12E9F"/>
    <w:rsid w:val="00D158E3"/>
    <w:rsid w:val="00D1674F"/>
    <w:rsid w:val="00D17989"/>
    <w:rsid w:val="00D2055A"/>
    <w:rsid w:val="00D2651F"/>
    <w:rsid w:val="00D26F13"/>
    <w:rsid w:val="00D305F0"/>
    <w:rsid w:val="00D335F0"/>
    <w:rsid w:val="00D33BBD"/>
    <w:rsid w:val="00D3552B"/>
    <w:rsid w:val="00D37230"/>
    <w:rsid w:val="00D37795"/>
    <w:rsid w:val="00D5137A"/>
    <w:rsid w:val="00D53860"/>
    <w:rsid w:val="00D53ECB"/>
    <w:rsid w:val="00D543EF"/>
    <w:rsid w:val="00D54DB3"/>
    <w:rsid w:val="00D57E87"/>
    <w:rsid w:val="00D618A3"/>
    <w:rsid w:val="00D72E19"/>
    <w:rsid w:val="00D7447C"/>
    <w:rsid w:val="00D74AAF"/>
    <w:rsid w:val="00D77FBB"/>
    <w:rsid w:val="00D805C5"/>
    <w:rsid w:val="00D8272C"/>
    <w:rsid w:val="00D83DAA"/>
    <w:rsid w:val="00D84093"/>
    <w:rsid w:val="00D86A9F"/>
    <w:rsid w:val="00D8774F"/>
    <w:rsid w:val="00D94F08"/>
    <w:rsid w:val="00D97796"/>
    <w:rsid w:val="00DA0072"/>
    <w:rsid w:val="00DA4739"/>
    <w:rsid w:val="00DA5655"/>
    <w:rsid w:val="00DA77E7"/>
    <w:rsid w:val="00DB175E"/>
    <w:rsid w:val="00DB309E"/>
    <w:rsid w:val="00DB35E8"/>
    <w:rsid w:val="00DB471D"/>
    <w:rsid w:val="00DB78AD"/>
    <w:rsid w:val="00DC30C5"/>
    <w:rsid w:val="00DC3151"/>
    <w:rsid w:val="00DC3E41"/>
    <w:rsid w:val="00DC7993"/>
    <w:rsid w:val="00DD04F0"/>
    <w:rsid w:val="00DD07CA"/>
    <w:rsid w:val="00DD2F56"/>
    <w:rsid w:val="00DD2F6B"/>
    <w:rsid w:val="00DD7D0D"/>
    <w:rsid w:val="00DE0663"/>
    <w:rsid w:val="00DE0FC4"/>
    <w:rsid w:val="00DE1C1E"/>
    <w:rsid w:val="00DE2E1B"/>
    <w:rsid w:val="00DE4058"/>
    <w:rsid w:val="00DE4B18"/>
    <w:rsid w:val="00DE57BE"/>
    <w:rsid w:val="00DE6686"/>
    <w:rsid w:val="00DE75FA"/>
    <w:rsid w:val="00DF0641"/>
    <w:rsid w:val="00DF1653"/>
    <w:rsid w:val="00DF1DEB"/>
    <w:rsid w:val="00DF4C29"/>
    <w:rsid w:val="00DF6039"/>
    <w:rsid w:val="00DF78A8"/>
    <w:rsid w:val="00E021B1"/>
    <w:rsid w:val="00E06415"/>
    <w:rsid w:val="00E14FA3"/>
    <w:rsid w:val="00E16CBF"/>
    <w:rsid w:val="00E170F4"/>
    <w:rsid w:val="00E24125"/>
    <w:rsid w:val="00E27BC8"/>
    <w:rsid w:val="00E314C9"/>
    <w:rsid w:val="00E338AC"/>
    <w:rsid w:val="00E37228"/>
    <w:rsid w:val="00E413FD"/>
    <w:rsid w:val="00E41A20"/>
    <w:rsid w:val="00E41DA5"/>
    <w:rsid w:val="00E43DEB"/>
    <w:rsid w:val="00E45FBD"/>
    <w:rsid w:val="00E529F8"/>
    <w:rsid w:val="00E52D87"/>
    <w:rsid w:val="00E5352A"/>
    <w:rsid w:val="00E53DE9"/>
    <w:rsid w:val="00E57698"/>
    <w:rsid w:val="00E57A95"/>
    <w:rsid w:val="00E63938"/>
    <w:rsid w:val="00E6417D"/>
    <w:rsid w:val="00E649D7"/>
    <w:rsid w:val="00E6715A"/>
    <w:rsid w:val="00E67977"/>
    <w:rsid w:val="00E732AE"/>
    <w:rsid w:val="00E74A3B"/>
    <w:rsid w:val="00E751D5"/>
    <w:rsid w:val="00E80A9D"/>
    <w:rsid w:val="00E80E21"/>
    <w:rsid w:val="00E85056"/>
    <w:rsid w:val="00E86BE4"/>
    <w:rsid w:val="00E86FD3"/>
    <w:rsid w:val="00E87C40"/>
    <w:rsid w:val="00E922DF"/>
    <w:rsid w:val="00E9236C"/>
    <w:rsid w:val="00E95084"/>
    <w:rsid w:val="00E9542C"/>
    <w:rsid w:val="00E969E4"/>
    <w:rsid w:val="00EA2B03"/>
    <w:rsid w:val="00EA6184"/>
    <w:rsid w:val="00EA6420"/>
    <w:rsid w:val="00EB0755"/>
    <w:rsid w:val="00EB1B08"/>
    <w:rsid w:val="00EB31FA"/>
    <w:rsid w:val="00EB3262"/>
    <w:rsid w:val="00EB4760"/>
    <w:rsid w:val="00EC03C3"/>
    <w:rsid w:val="00EC13EC"/>
    <w:rsid w:val="00EC1ADE"/>
    <w:rsid w:val="00EC2AB0"/>
    <w:rsid w:val="00EC3A6E"/>
    <w:rsid w:val="00EC4386"/>
    <w:rsid w:val="00EC52E6"/>
    <w:rsid w:val="00EC696E"/>
    <w:rsid w:val="00EC6B60"/>
    <w:rsid w:val="00EC72ED"/>
    <w:rsid w:val="00ED0386"/>
    <w:rsid w:val="00ED3339"/>
    <w:rsid w:val="00ED338C"/>
    <w:rsid w:val="00EE0AE1"/>
    <w:rsid w:val="00EE2B55"/>
    <w:rsid w:val="00EE3544"/>
    <w:rsid w:val="00EE35DE"/>
    <w:rsid w:val="00EE7804"/>
    <w:rsid w:val="00EF1AF4"/>
    <w:rsid w:val="00EF1C9D"/>
    <w:rsid w:val="00EF306B"/>
    <w:rsid w:val="00EF39A2"/>
    <w:rsid w:val="00EF77CF"/>
    <w:rsid w:val="00F03CF3"/>
    <w:rsid w:val="00F04FCF"/>
    <w:rsid w:val="00F0528D"/>
    <w:rsid w:val="00F115BE"/>
    <w:rsid w:val="00F15632"/>
    <w:rsid w:val="00F2419F"/>
    <w:rsid w:val="00F25243"/>
    <w:rsid w:val="00F2735B"/>
    <w:rsid w:val="00F27AC7"/>
    <w:rsid w:val="00F27C5D"/>
    <w:rsid w:val="00F314C3"/>
    <w:rsid w:val="00F32CB4"/>
    <w:rsid w:val="00F41294"/>
    <w:rsid w:val="00F41BC4"/>
    <w:rsid w:val="00F434AD"/>
    <w:rsid w:val="00F45F4A"/>
    <w:rsid w:val="00F47D8D"/>
    <w:rsid w:val="00F52EA0"/>
    <w:rsid w:val="00F53EDC"/>
    <w:rsid w:val="00F57AF3"/>
    <w:rsid w:val="00F60918"/>
    <w:rsid w:val="00F65CED"/>
    <w:rsid w:val="00F66180"/>
    <w:rsid w:val="00F67E5F"/>
    <w:rsid w:val="00F70CAB"/>
    <w:rsid w:val="00F71E4F"/>
    <w:rsid w:val="00F71F7D"/>
    <w:rsid w:val="00F7361D"/>
    <w:rsid w:val="00F750CE"/>
    <w:rsid w:val="00F765D0"/>
    <w:rsid w:val="00F76DE8"/>
    <w:rsid w:val="00F8084C"/>
    <w:rsid w:val="00F814A2"/>
    <w:rsid w:val="00F90814"/>
    <w:rsid w:val="00F9095D"/>
    <w:rsid w:val="00F90FCC"/>
    <w:rsid w:val="00F91B3C"/>
    <w:rsid w:val="00F94279"/>
    <w:rsid w:val="00F94F68"/>
    <w:rsid w:val="00F9731D"/>
    <w:rsid w:val="00F9735F"/>
    <w:rsid w:val="00FA34B3"/>
    <w:rsid w:val="00FA5DFC"/>
    <w:rsid w:val="00FA7483"/>
    <w:rsid w:val="00FC04B7"/>
    <w:rsid w:val="00FC057C"/>
    <w:rsid w:val="00FC323E"/>
    <w:rsid w:val="00FC5105"/>
    <w:rsid w:val="00FC5229"/>
    <w:rsid w:val="00FC52BF"/>
    <w:rsid w:val="00FC5366"/>
    <w:rsid w:val="00FC677D"/>
    <w:rsid w:val="00FC741E"/>
    <w:rsid w:val="00FD0F85"/>
    <w:rsid w:val="00FD1CD2"/>
    <w:rsid w:val="00FD3FC9"/>
    <w:rsid w:val="00FD5B8F"/>
    <w:rsid w:val="00FD72CA"/>
    <w:rsid w:val="00FE0071"/>
    <w:rsid w:val="00FE430C"/>
    <w:rsid w:val="00FE4815"/>
    <w:rsid w:val="00FE6270"/>
    <w:rsid w:val="00FE6F4E"/>
    <w:rsid w:val="00FF113E"/>
    <w:rsid w:val="00FF1DC6"/>
    <w:rsid w:val="00FF2BE2"/>
    <w:rsid w:val="00FF63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5FFB54BC"/>
  <w15:docId w15:val="{78550DCB-9E8A-4676-9A0D-55F8C9222B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D5137A"/>
    <w:pPr>
      <w:spacing w:after="200" w:line="276" w:lineRule="auto"/>
    </w:pPr>
    <w:rPr>
      <w:rFonts w:eastAsia="Times New Roman" w:cs="Calibri"/>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rsid w:val="00A64D7A"/>
    <w:pPr>
      <w:tabs>
        <w:tab w:val="center" w:pos="4536"/>
        <w:tab w:val="right" w:pos="9072"/>
      </w:tabs>
      <w:spacing w:after="0" w:line="240" w:lineRule="auto"/>
    </w:pPr>
  </w:style>
  <w:style w:type="character" w:customStyle="1" w:styleId="NagwekZnak">
    <w:name w:val="Nagłówek Znak"/>
    <w:link w:val="Nagwek"/>
    <w:uiPriority w:val="99"/>
    <w:locked/>
    <w:rsid w:val="00A64D7A"/>
    <w:rPr>
      <w:rFonts w:ascii="Calibri" w:hAnsi="Calibri" w:cs="Calibri"/>
      <w:lang w:eastAsia="pl-PL"/>
    </w:rPr>
  </w:style>
  <w:style w:type="paragraph" w:customStyle="1" w:styleId="Akapitzlist1">
    <w:name w:val="Akapit z listą1"/>
    <w:basedOn w:val="Normalny"/>
    <w:uiPriority w:val="99"/>
    <w:rsid w:val="00A64D7A"/>
    <w:pPr>
      <w:ind w:left="708"/>
    </w:pPr>
  </w:style>
  <w:style w:type="paragraph" w:styleId="Stopka">
    <w:name w:val="footer"/>
    <w:basedOn w:val="Normalny"/>
    <w:link w:val="StopkaZnak"/>
    <w:rsid w:val="00A64D7A"/>
    <w:pPr>
      <w:tabs>
        <w:tab w:val="center" w:pos="4536"/>
        <w:tab w:val="right" w:pos="9072"/>
      </w:tabs>
      <w:spacing w:after="0" w:line="240" w:lineRule="auto"/>
    </w:pPr>
  </w:style>
  <w:style w:type="character" w:customStyle="1" w:styleId="StopkaZnak">
    <w:name w:val="Stopka Znak"/>
    <w:link w:val="Stopka"/>
    <w:locked/>
    <w:rsid w:val="00A64D7A"/>
    <w:rPr>
      <w:rFonts w:ascii="Calibri" w:hAnsi="Calibri" w:cs="Calibri"/>
      <w:lang w:eastAsia="pl-PL"/>
    </w:rPr>
  </w:style>
  <w:style w:type="paragraph" w:styleId="Tekstdymka">
    <w:name w:val="Balloon Text"/>
    <w:basedOn w:val="Normalny"/>
    <w:link w:val="TekstdymkaZnak"/>
    <w:uiPriority w:val="99"/>
    <w:semiHidden/>
    <w:rsid w:val="00A64D7A"/>
    <w:pPr>
      <w:spacing w:after="0" w:line="240" w:lineRule="auto"/>
    </w:pPr>
    <w:rPr>
      <w:rFonts w:ascii="Tahoma" w:hAnsi="Tahoma" w:cs="Tahoma"/>
      <w:sz w:val="16"/>
      <w:szCs w:val="16"/>
    </w:rPr>
  </w:style>
  <w:style w:type="character" w:customStyle="1" w:styleId="TekstdymkaZnak">
    <w:name w:val="Tekst dymka Znak"/>
    <w:link w:val="Tekstdymka"/>
    <w:uiPriority w:val="99"/>
    <w:semiHidden/>
    <w:locked/>
    <w:rsid w:val="00A64D7A"/>
    <w:rPr>
      <w:rFonts w:ascii="Tahoma" w:hAnsi="Tahoma" w:cs="Tahoma"/>
      <w:sz w:val="16"/>
      <w:szCs w:val="16"/>
      <w:lang w:eastAsia="pl-PL"/>
    </w:rPr>
  </w:style>
  <w:style w:type="character" w:styleId="Odwoaniedokomentarza">
    <w:name w:val="annotation reference"/>
    <w:uiPriority w:val="99"/>
    <w:semiHidden/>
    <w:rsid w:val="00885130"/>
    <w:rPr>
      <w:rFonts w:cs="Times New Roman"/>
      <w:sz w:val="16"/>
      <w:szCs w:val="16"/>
    </w:rPr>
  </w:style>
  <w:style w:type="paragraph" w:styleId="Tekstkomentarza">
    <w:name w:val="annotation text"/>
    <w:basedOn w:val="Normalny"/>
    <w:link w:val="TekstkomentarzaZnak"/>
    <w:uiPriority w:val="99"/>
    <w:semiHidden/>
    <w:rsid w:val="00885130"/>
    <w:rPr>
      <w:sz w:val="20"/>
      <w:szCs w:val="20"/>
    </w:rPr>
  </w:style>
  <w:style w:type="character" w:customStyle="1" w:styleId="TekstkomentarzaZnak">
    <w:name w:val="Tekst komentarza Znak"/>
    <w:link w:val="Tekstkomentarza"/>
    <w:uiPriority w:val="99"/>
    <w:semiHidden/>
    <w:locked/>
    <w:rsid w:val="00885130"/>
    <w:rPr>
      <w:rFonts w:ascii="Calibri" w:hAnsi="Calibri" w:cs="Calibri"/>
      <w:sz w:val="20"/>
      <w:szCs w:val="20"/>
      <w:lang w:eastAsia="pl-PL"/>
    </w:rPr>
  </w:style>
  <w:style w:type="paragraph" w:styleId="Akapitzlist">
    <w:name w:val="List Paragraph"/>
    <w:basedOn w:val="Normalny"/>
    <w:link w:val="AkapitzlistZnak"/>
    <w:uiPriority w:val="34"/>
    <w:qFormat/>
    <w:rsid w:val="00885130"/>
    <w:pPr>
      <w:ind w:left="720"/>
      <w:contextualSpacing/>
    </w:pPr>
  </w:style>
  <w:style w:type="paragraph" w:styleId="Tekstpodstawowy">
    <w:name w:val="Body Text"/>
    <w:basedOn w:val="Normalny"/>
    <w:link w:val="TekstpodstawowyZnak"/>
    <w:uiPriority w:val="99"/>
    <w:semiHidden/>
    <w:rsid w:val="006B4552"/>
    <w:pPr>
      <w:spacing w:after="0" w:line="240" w:lineRule="auto"/>
      <w:jc w:val="center"/>
    </w:pPr>
    <w:rPr>
      <w:rFonts w:cs="Times New Roman"/>
      <w:color w:val="000000"/>
      <w:sz w:val="28"/>
      <w:szCs w:val="28"/>
    </w:rPr>
  </w:style>
  <w:style w:type="character" w:customStyle="1" w:styleId="TekstpodstawowyZnak">
    <w:name w:val="Tekst podstawowy Znak"/>
    <w:link w:val="Tekstpodstawowy"/>
    <w:uiPriority w:val="99"/>
    <w:semiHidden/>
    <w:locked/>
    <w:rsid w:val="006B4552"/>
    <w:rPr>
      <w:rFonts w:eastAsia="Times New Roman" w:cs="Times New Roman"/>
      <w:color w:val="000000"/>
      <w:sz w:val="28"/>
      <w:szCs w:val="28"/>
    </w:rPr>
  </w:style>
  <w:style w:type="paragraph" w:styleId="Tematkomentarza">
    <w:name w:val="annotation subject"/>
    <w:basedOn w:val="Tekstkomentarza"/>
    <w:next w:val="Tekstkomentarza"/>
    <w:link w:val="TematkomentarzaZnak"/>
    <w:uiPriority w:val="99"/>
    <w:semiHidden/>
    <w:rsid w:val="00A2733B"/>
    <w:pPr>
      <w:spacing w:line="240" w:lineRule="auto"/>
    </w:pPr>
    <w:rPr>
      <w:b/>
      <w:bCs/>
    </w:rPr>
  </w:style>
  <w:style w:type="character" w:customStyle="1" w:styleId="TematkomentarzaZnak">
    <w:name w:val="Temat komentarza Znak"/>
    <w:link w:val="Tematkomentarza"/>
    <w:uiPriority w:val="99"/>
    <w:semiHidden/>
    <w:locked/>
    <w:rsid w:val="00A2733B"/>
    <w:rPr>
      <w:rFonts w:ascii="Calibri" w:hAnsi="Calibri" w:cs="Calibri"/>
      <w:b/>
      <w:bCs/>
      <w:sz w:val="20"/>
      <w:szCs w:val="20"/>
      <w:lang w:eastAsia="pl-PL"/>
    </w:rPr>
  </w:style>
  <w:style w:type="paragraph" w:customStyle="1" w:styleId="Standardowy0">
    <w:name w:val="Standardowy.+"/>
    <w:rsid w:val="007C2175"/>
    <w:pPr>
      <w:autoSpaceDN w:val="0"/>
    </w:pPr>
    <w:rPr>
      <w:rFonts w:ascii="Arial" w:eastAsia="Times New Roman" w:hAnsi="Arial"/>
      <w:sz w:val="24"/>
    </w:rPr>
  </w:style>
  <w:style w:type="paragraph" w:styleId="Tekstpodstawowywcity3">
    <w:name w:val="Body Text Indent 3"/>
    <w:basedOn w:val="Normalny"/>
    <w:link w:val="Tekstpodstawowywcity3Znak"/>
    <w:uiPriority w:val="99"/>
    <w:unhideWhenUsed/>
    <w:rsid w:val="008243ED"/>
    <w:pPr>
      <w:spacing w:after="120"/>
      <w:ind w:left="283"/>
    </w:pPr>
    <w:rPr>
      <w:sz w:val="16"/>
      <w:szCs w:val="16"/>
    </w:rPr>
  </w:style>
  <w:style w:type="character" w:customStyle="1" w:styleId="Tekstpodstawowywcity3Znak">
    <w:name w:val="Tekst podstawowy wcięty 3 Znak"/>
    <w:link w:val="Tekstpodstawowywcity3"/>
    <w:uiPriority w:val="99"/>
    <w:rsid w:val="008243ED"/>
    <w:rPr>
      <w:rFonts w:eastAsia="Times New Roman" w:cs="Calibri"/>
      <w:sz w:val="16"/>
      <w:szCs w:val="16"/>
    </w:rPr>
  </w:style>
  <w:style w:type="paragraph" w:styleId="Tekstpodstawowywcity">
    <w:name w:val="Body Text Indent"/>
    <w:basedOn w:val="Normalny"/>
    <w:link w:val="TekstpodstawowywcityZnak"/>
    <w:semiHidden/>
    <w:rsid w:val="00DF6039"/>
    <w:pPr>
      <w:spacing w:after="120"/>
      <w:ind w:left="283"/>
    </w:pPr>
    <w:rPr>
      <w:rFonts w:cs="Times New Roman"/>
    </w:rPr>
  </w:style>
  <w:style w:type="character" w:customStyle="1" w:styleId="TekstpodstawowywcityZnak">
    <w:name w:val="Tekst podstawowy wcięty Znak"/>
    <w:link w:val="Tekstpodstawowywcity"/>
    <w:semiHidden/>
    <w:rsid w:val="00DF6039"/>
    <w:rPr>
      <w:rFonts w:eastAsia="Times New Roman"/>
      <w:sz w:val="22"/>
      <w:szCs w:val="22"/>
    </w:rPr>
  </w:style>
  <w:style w:type="character" w:customStyle="1" w:styleId="AkapitzlistZnak">
    <w:name w:val="Akapit z listą Znak"/>
    <w:link w:val="Akapitzlist"/>
    <w:uiPriority w:val="34"/>
    <w:locked/>
    <w:rsid w:val="004415C8"/>
    <w:rPr>
      <w:rFonts w:eastAsia="Times New Roman" w:cs="Calibri"/>
      <w:sz w:val="22"/>
      <w:szCs w:val="22"/>
    </w:rPr>
  </w:style>
  <w:style w:type="character" w:styleId="Pogrubienie">
    <w:name w:val="Strong"/>
    <w:uiPriority w:val="22"/>
    <w:qFormat/>
    <w:locked/>
    <w:rsid w:val="00400217"/>
    <w:rPr>
      <w:b/>
      <w:bCs/>
    </w:rPr>
  </w:style>
  <w:style w:type="paragraph" w:styleId="NormalnyWeb">
    <w:name w:val="Normal (Web)"/>
    <w:basedOn w:val="Normalny"/>
    <w:uiPriority w:val="99"/>
    <w:rsid w:val="003237AF"/>
    <w:pPr>
      <w:spacing w:before="100" w:beforeAutospacing="1" w:after="100" w:afterAutospacing="1" w:line="240" w:lineRule="auto"/>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573816">
      <w:bodyDiv w:val="1"/>
      <w:marLeft w:val="0"/>
      <w:marRight w:val="0"/>
      <w:marTop w:val="0"/>
      <w:marBottom w:val="0"/>
      <w:divBdr>
        <w:top w:val="none" w:sz="0" w:space="0" w:color="auto"/>
        <w:left w:val="none" w:sz="0" w:space="0" w:color="auto"/>
        <w:bottom w:val="none" w:sz="0" w:space="0" w:color="auto"/>
        <w:right w:val="none" w:sz="0" w:space="0" w:color="auto"/>
      </w:divBdr>
    </w:div>
    <w:div w:id="408813706">
      <w:bodyDiv w:val="1"/>
      <w:marLeft w:val="0"/>
      <w:marRight w:val="0"/>
      <w:marTop w:val="0"/>
      <w:marBottom w:val="0"/>
      <w:divBdr>
        <w:top w:val="none" w:sz="0" w:space="0" w:color="auto"/>
        <w:left w:val="none" w:sz="0" w:space="0" w:color="auto"/>
        <w:bottom w:val="none" w:sz="0" w:space="0" w:color="auto"/>
        <w:right w:val="none" w:sz="0" w:space="0" w:color="auto"/>
      </w:divBdr>
    </w:div>
    <w:div w:id="446193767">
      <w:bodyDiv w:val="1"/>
      <w:marLeft w:val="0"/>
      <w:marRight w:val="0"/>
      <w:marTop w:val="0"/>
      <w:marBottom w:val="0"/>
      <w:divBdr>
        <w:top w:val="none" w:sz="0" w:space="0" w:color="auto"/>
        <w:left w:val="none" w:sz="0" w:space="0" w:color="auto"/>
        <w:bottom w:val="none" w:sz="0" w:space="0" w:color="auto"/>
        <w:right w:val="none" w:sz="0" w:space="0" w:color="auto"/>
      </w:divBdr>
    </w:div>
    <w:div w:id="781338603">
      <w:bodyDiv w:val="1"/>
      <w:marLeft w:val="0"/>
      <w:marRight w:val="0"/>
      <w:marTop w:val="0"/>
      <w:marBottom w:val="0"/>
      <w:divBdr>
        <w:top w:val="none" w:sz="0" w:space="0" w:color="auto"/>
        <w:left w:val="none" w:sz="0" w:space="0" w:color="auto"/>
        <w:bottom w:val="none" w:sz="0" w:space="0" w:color="auto"/>
        <w:right w:val="none" w:sz="0" w:space="0" w:color="auto"/>
      </w:divBdr>
    </w:div>
    <w:div w:id="1208839113">
      <w:marLeft w:val="0"/>
      <w:marRight w:val="0"/>
      <w:marTop w:val="0"/>
      <w:marBottom w:val="0"/>
      <w:divBdr>
        <w:top w:val="none" w:sz="0" w:space="0" w:color="auto"/>
        <w:left w:val="none" w:sz="0" w:space="0" w:color="auto"/>
        <w:bottom w:val="none" w:sz="0" w:space="0" w:color="auto"/>
        <w:right w:val="none" w:sz="0" w:space="0" w:color="auto"/>
      </w:divBdr>
    </w:div>
    <w:div w:id="12088391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kubica\Desktop\Inwestycje%202018\Swietlica%20Stasiolas%20-%20zagospodarowanie\Przetarg\Za&#322;&#261;cznik%20nr%206%20umowa_GDS.dot"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171535C-5892-44A5-A307-2677388E33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Załącznik nr 6 umowa_GDS.dot</Template>
  <TotalTime>105</TotalTime>
  <Pages>21</Pages>
  <Words>9718</Words>
  <Characters>58309</Characters>
  <Application>Microsoft Office Word</Application>
  <DocSecurity>0</DocSecurity>
  <Lines>485</Lines>
  <Paragraphs>135</Paragraphs>
  <ScaleCrop>false</ScaleCrop>
  <HeadingPairs>
    <vt:vector size="2" baseType="variant">
      <vt:variant>
        <vt:lpstr>Tytuł</vt:lpstr>
      </vt:variant>
      <vt:variant>
        <vt:i4>1</vt:i4>
      </vt:variant>
    </vt:vector>
  </HeadingPairs>
  <TitlesOfParts>
    <vt:vector size="1" baseType="lpstr">
      <vt:lpstr>Załącznik nr 6 do SIWZ</vt:lpstr>
    </vt:vector>
  </TitlesOfParts>
  <Company/>
  <LinksUpToDate>false</LinksUpToDate>
  <CharactersWithSpaces>67892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Załącznik nr 6 do SIWZ</dc:title>
  <dc:subject/>
  <dc:creator>mkubica</dc:creator>
  <cp:keywords/>
  <cp:lastModifiedBy>mkubica</cp:lastModifiedBy>
  <cp:revision>21</cp:revision>
  <cp:lastPrinted>2018-01-24T10:05:00Z</cp:lastPrinted>
  <dcterms:created xsi:type="dcterms:W3CDTF">2018-01-24T09:56:00Z</dcterms:created>
  <dcterms:modified xsi:type="dcterms:W3CDTF">2018-03-07T10:52:00Z</dcterms:modified>
</cp:coreProperties>
</file>